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Chile</w:t>
      </w:r>
      <w:r>
        <w:t xml:space="preserve"> </w:t>
      </w:r>
      <w:r>
        <w:t xml:space="preserve">Santiago</w:t>
      </w:r>
    </w:p>
    <w:bookmarkStart w:id="21" w:name="statement-of-purpose"/>
    <w:p>
      <w:pPr>
        <w:pStyle w:val="Heading1"/>
      </w:pPr>
      <w:r>
        <w:t xml:space="preserve">Statement of Purpose</w:t>
      </w:r>
    </w:p>
    <w:bookmarkStart w:id="20" w:name="X9b37f1cd23d6b2cafb11a6c967aa1140cbd61c2"/>
    <w:p>
      <w:pPr>
        <w:pStyle w:val="Heading2"/>
      </w:pPr>
      <w:r>
        <w:t xml:space="preserve">Pursuing Excellence in Visual Storytelling for Chile Santiago</w:t>
      </w:r>
    </w:p>
    <w:p>
      <w:pPr>
        <w:pStyle w:val="FirstParagraph"/>
      </w:pPr>
      <w:r>
        <w:t xml:space="preserve">From the moment I first held a camera as a teenager, I knew visual storytelling was my calling. Today, as I prepare to submit this Statement of Purpose, I stand at the threshold of an extraordinary professional journey—one that will be deeply rooted in the vibrant creative ecosystem of Chile Santiago. This document articulates my unwavering commitment to becoming a distinguished Videographer within Chile's dynamic media landscape, where I intend to merge technical mastery with cultural sensitivity to produce narratives that resonate across generations.</w:t>
      </w:r>
    </w:p>
    <w:p>
      <w:pPr>
        <w:pStyle w:val="BodyText"/>
      </w:pPr>
      <w:r>
        <w:t xml:space="preserve">My academic foundation began with a Bachelor of Fine Arts in Cinematic Arts at the University of California, Los Angeles (UCLA), where I immersed myself in cinematography, editing theory, and narrative structure. During my studies, I completed an intensive internship at</w:t>
      </w:r>
      <w:r>
        <w:t xml:space="preserve"> </w:t>
      </w:r>
      <w:r>
        <w:rPr>
          <w:iCs/>
          <w:i/>
        </w:rPr>
        <w:t xml:space="preserve">Los Angeles Times</w:t>
      </w:r>
      <w:r>
        <w:t xml:space="preserve">'s multimedia division, producing documentary segments that garnered regional Emmy nominations. This experience crystallized my understanding: exceptional videography transcends technical proficiency—it demands emotional intelligence and cultural nuance. When I later traveled to Santiago for a study-abroad program in Latin American Studies, I witnessed firsthand how Chilean narratives possess a unique power to bridge historical depth with contemporary relevance. The mist-shrouded peaks of the Andes, the pulsating energy of La Moneda's Plaza de Armas, and the intimate storytelling of Santiago's street artists revealed to me that visual media here carries profound social significance.</w:t>
      </w:r>
    </w:p>
    <w:p>
      <w:pPr>
        <w:pStyle w:val="BodyText"/>
      </w:pPr>
      <w:r>
        <w:t xml:space="preserve">In my professional journey, I've developed a specialized skill set tailored for the Chilean context. My portfolio includes:</w:t>
      </w:r>
    </w:p>
    <w:p>
      <w:pPr>
        <w:numPr>
          <w:ilvl w:val="0"/>
          <w:numId w:val="1001"/>
        </w:numPr>
        <w:pStyle w:val="Compact"/>
      </w:pPr>
      <w:r>
        <w:rPr>
          <w:bCs/>
          <w:b/>
        </w:rPr>
        <w:t xml:space="preserve">Cultural Adaptation Expertise</w:t>
      </w:r>
      <w:r>
        <w:t xml:space="preserve">: Produced bilingual promotional videos for tourism boards in Valparaíso, incorporating local *cueca* dance traditions and Mapuche symbolism with authentic respect</w:t>
      </w:r>
    </w:p>
    <w:p>
      <w:pPr>
        <w:numPr>
          <w:ilvl w:val="0"/>
          <w:numId w:val="1001"/>
        </w:numPr>
        <w:pStyle w:val="Compact"/>
      </w:pPr>
      <w:r>
        <w:rPr>
          <w:bCs/>
          <w:b/>
        </w:rPr>
        <w:t xml:space="preserve">Technical Versatility</w:t>
      </w:r>
      <w:r>
        <w:t xml:space="preserve">: Proficient in Sony FX6 and ARRI Alexa Mini LF systems, with advanced drone cinematography certification (DJI Professional)</w:t>
      </w:r>
    </w:p>
    <w:p>
      <w:pPr>
        <w:numPr>
          <w:ilvl w:val="0"/>
          <w:numId w:val="1001"/>
        </w:numPr>
        <w:pStyle w:val="Compact"/>
      </w:pPr>
      <w:r>
        <w:rPr>
          <w:bCs/>
          <w:b/>
        </w:rPr>
        <w:t xml:space="preserve">Post-Production Mastery</w:t>
      </w:r>
      <w:r>
        <w:t xml:space="preserve">: Advanced skills in DaVinci Resolve and Premiere Pro, with experience delivering projects under tight deadlines for Santiago-based clients like</w:t>
      </w:r>
      <w:r>
        <w:t xml:space="preserve"> </w:t>
      </w:r>
      <w:r>
        <w:rPr>
          <w:iCs/>
          <w:i/>
        </w:rPr>
        <w:t xml:space="preserve">Telefónica Chile</w:t>
      </w:r>
    </w:p>
    <w:p>
      <w:pPr>
        <w:pStyle w:val="FirstParagraph"/>
      </w:pPr>
      <w:r>
        <w:t xml:space="preserve">What truly ignites my passion for working in Chile Santiago is the city's unparalleled convergence of tradition and innovation. As the nation's creative capital, Santiago offers a fertile ground where I can contribute to a growing industry that's increasingly recognized globally—evidenced by Chilean films receiving Academy Award nominations like</w:t>
      </w:r>
      <w:r>
        <w:t xml:space="preserve"> </w:t>
      </w:r>
      <w:r>
        <w:rPr>
          <w:iCs/>
          <w:i/>
        </w:rPr>
        <w:t xml:space="preserve">The Prince (2019)</w:t>
      </w:r>
      <w:r>
        <w:t xml:space="preserve">. The city’s dynamic cultural calendar—from the Santiago International Film Festival to street art festivals in Bellavista—provides constant inspiration and opportunities for collaborative projects. I am particularly eager to work with local NGOs addressing social issues, such as the *Fundación Ciudadanía y Cultura*, where my videography could amplify marginalized voices through compelling visual narratives.</w:t>
      </w:r>
    </w:p>
    <w:p>
      <w:pPr>
        <w:pStyle w:val="BodyText"/>
      </w:pPr>
      <w:r>
        <w:t xml:space="preserve">My commitment to this path extends beyond technical execution. I've actively studied Chilean socio-cultural dynamics through courses in Latin American Sociology and language immersion programs that have brought me to conversational Spanish (DELE B2 level). I understand that as a Videographer in Chile Santiago, my role transcends capturing moments—it's about building trust with communities. For instance, during my research on Santiago’s *favelas*, I learned that authentic representation requires collaboration: working alongside residents to co-create stories that honor their lived experiences rather than imposing external perspectives. This philosophy aligns perfectly with the values of Chilean media pioneers like Alejandro Fernández, whose documentaries humanize complex societal narratives.</w:t>
      </w:r>
    </w:p>
    <w:p>
      <w:pPr>
        <w:pStyle w:val="BodyText"/>
      </w:pPr>
      <w:r>
        <w:t xml:space="preserve">Chile Santiago’s evolving media landscape presents an urgent need for videographers who understand both global standards and local sensibilities. The country’s investment in digital infrastructure—evidenced by the *Ministry of Culture's* recent $50 million fund for audiovisual production—creates a perfect environment for my growth. I am particularly inspired by Santiago’s emerging "digital cinema" movement, where artists like</w:t>
      </w:r>
      <w:r>
        <w:t xml:space="preserve"> </w:t>
      </w:r>
      <w:r>
        <w:rPr>
          <w:iCs/>
          <w:i/>
        </w:rPr>
        <w:t xml:space="preserve">Mariela Sotomayor</w:t>
      </w:r>
      <w:r>
        <w:t xml:space="preserve"> </w:t>
      </w:r>
      <w:r>
        <w:t xml:space="preserve">are redefining visual storytelling through augmented reality and interactive narratives. I aspire to contribute to this evolution by developing innovative formats that engage Chile’s increasingly tech-savvy youth while respecting cultural heritage.</w:t>
      </w:r>
    </w:p>
    <w:p>
      <w:pPr>
        <w:pStyle w:val="BodyText"/>
      </w:pPr>
      <w:r>
        <w:t xml:space="preserve">My five-year vision is clear: to establish myself as a leading Videographer in Chile Santiago who not only crafts award-winning content but also mentors emerging talent through workshops at institutions like the Universidad Diego Portales. I plan to develop a specialized studio focusing on sustainable documentary filmmaking—producing series that highlight Chile’s environmental challenges (such as water scarcity in Atacama Desert communities) through visually immersive storytelling. This aligns with Chile’s National Environmental Strategy 2030, demonstrating how my work can serve both artistic and societal objectives.</w:t>
      </w:r>
    </w:p>
    <w:p>
      <w:pPr>
        <w:pStyle w:val="BodyText"/>
      </w:pPr>
      <w:r>
        <w:t xml:space="preserve">What sets me apart is my dedication to continuous cultural immersion. I've already begun this journey by volunteering with *Santiago Cultural Network*, assisting in documenting neighborhood histories through oral storytelling projects. This experience taught me that effective videography in Chile Santiago requires listening first—understanding the heartbeat of a community before capturing it on film. When I speak of "Chile Santiago" as my professional home, I mean this literally: I've already secured accommodation near Providencia, connected with local cinematographers through the *Asociación de Cineastas de Chile*, and am actively learning about regional filmmaking traditions from elders in La Reina.</w:t>
      </w:r>
    </w:p>
    <w:p>
      <w:pPr>
        <w:pStyle w:val="BodyText"/>
      </w:pPr>
      <w:r>
        <w:t xml:space="preserve">In closing, this Statement of Purpose is a promise to bring my full creative energy to Chile Santiago's visual storytelling revolution. I am not merely seeking a Videographer position—I am committing to becoming an integral part of Chile's cultural narrative for the long term. My technical skills are honed, my cultural respect is earned through study and engagement, and my vision aligns with Santiago’s aspirations as a hub of innovation in Latin American media. I stand ready to contribute fresh perspectives while honoring the profound storytelling traditions that make Chile Santiago one of the world's most compelling creative destinations. With passion as my lens and Chile Santiago as my canvas, I will create visual stories that don't just document reality—but elevate it.</w:t>
      </w:r>
    </w:p>
    <w:p>
      <w:pPr>
        <w:pStyle w:val="BodyText"/>
      </w:pPr>
      <w:r>
        <w:t xml:space="preserve">— [Your Name], Cinematographer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Chile Santiago</dc:title>
  <dc:creator/>
  <dc:language>en</dc:language>
  <cp:keywords/>
  <dcterms:created xsi:type="dcterms:W3CDTF">2026-07-21T03:14:30Z</dcterms:created>
  <dcterms:modified xsi:type="dcterms:W3CDTF">2026-07-21T03:14:30Z</dcterms:modified>
</cp:coreProperties>
</file>

<file path=docProps/custom.xml><?xml version="1.0" encoding="utf-8"?>
<Properties xmlns="http://schemas.openxmlformats.org/officeDocument/2006/custom-properties" xmlns:vt="http://schemas.openxmlformats.org/officeDocument/2006/docPropsVTypes"/>
</file>