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Career</w:t>
      </w:r>
      <w:r>
        <w:t xml:space="preserve"> </w:t>
      </w:r>
      <w:r>
        <w:t xml:space="preserve">in</w:t>
      </w:r>
      <w:r>
        <w:t xml:space="preserve"> </w:t>
      </w:r>
      <w:r>
        <w:t xml:space="preserve">China</w:t>
      </w:r>
      <w:r>
        <w:t xml:space="preserve"> </w:t>
      </w:r>
      <w:r>
        <w:t xml:space="preserve">Shanghai</w:t>
      </w:r>
    </w:p>
    <w:bookmarkStart w:id="25" w:name="Xeb24761cfb5c02948be2d708fc1aae1d6ff4dfd"/>
    <w:p>
      <w:pPr>
        <w:pStyle w:val="Heading1"/>
      </w:pPr>
      <w:r>
        <w:t xml:space="preserve">Statement of Purpose for Videographer Career in China Shanghai</w:t>
      </w:r>
    </w:p>
    <w:p>
      <w:pPr>
        <w:pStyle w:val="FirstParagraph"/>
      </w:pPr>
      <w:r>
        <w:t xml:space="preserve">As a passionate visual storyteller with five years of professional experience in dynamic media production, I am writing this Statement of Purpose to formally express my commitment to building a distinguished career as a Videographer in China Shanghai. This document serves not merely as an application but as a testament to my strategic alignment with the city's flourishing creative industry and my unwavering dedication to contributing meaningfully to Shanghai's cultural and commercial landscape.</w:t>
      </w:r>
    </w:p>
    <w:p>
      <w:pPr>
        <w:pStyle w:val="BodyText"/>
      </w:pPr>
      <w:r>
        <w:t xml:space="preserve">My journey began in the vibrant media ecosystem of Los Angeles, where I honed my craft through rigorous projects for international advertising agencies and documentary filmmakers. However, it was during my university research on Asia-Pacific media markets that Shanghai emerged as the definitive destination for my professional evolution. The city’s unparalleled convergence of traditional Chinese aesthetics with cutting-edge digital innovation creates an environment where a Videographer can truly thrive—a synergy I am eager to immerse myself in through this Statement of Purpose.</w:t>
      </w:r>
    </w:p>
    <w:bookmarkStart w:id="20" w:name="Xa3a3d702779dade0e0fbb07e49aee29ab2149d2"/>
    <w:p>
      <w:pPr>
        <w:pStyle w:val="Heading2"/>
      </w:pPr>
      <w:r>
        <w:t xml:space="preserve">Why China Shanghai? The Strategic Imperative</w:t>
      </w:r>
    </w:p>
    <w:p>
      <w:pPr>
        <w:pStyle w:val="FirstParagraph"/>
      </w:pPr>
      <w:r>
        <w:t xml:space="preserve">Shanghai’s position as Asia’s premier creative hub is unmatched. As the birthplace of China's first commercial film studios in the 1920s and now home to over 35,000 media enterprises, including global giants like Alibaba Pictures and Shanghai Media Group, this city represents a living laboratory for contemporary videography. The municipal government’s "Digital Creative Industry Development Plan" specifically prioritizes video content creation as a $5 billion strategic investment area—directly aligning with my expertise in narrative-driven commercial and social content. I am particularly drawn to Shanghai’s unique cultural duality: the historic Bund district’s colonial architecture juxtaposed against Pudong’s futuristic skyline offers visual narratives impossible to replicate elsewhere, making it an ideal canvas for a Videographer seeking authentic storytelling.</w:t>
      </w:r>
    </w:p>
    <w:bookmarkEnd w:id="20"/>
    <w:bookmarkStart w:id="21" w:name="X126fd626e071e948308af9c8e129a0a8c561c05"/>
    <w:p>
      <w:pPr>
        <w:pStyle w:val="Heading2"/>
      </w:pPr>
      <w:r>
        <w:t xml:space="preserve">Professional Alignment with Shanghai's Creative Economy</w:t>
      </w:r>
    </w:p>
    <w:p>
      <w:pPr>
        <w:pStyle w:val="FirstParagraph"/>
      </w:pPr>
      <w:r>
        <w:t xml:space="preserve">My technical repertoire directly addresses Shanghai’s market demands. I possess advanced proficiency in DaVinci Resolve, Adobe Premiere Pro, and drone cinematography (certified by DJI), with specialized experience in high-speed 4K/8K production for e-commerce platforms—a sector driving 67% of Shanghai’s digital content demand according to the 2023 China Digital Media Report. In my previous role with a Beijing-based agency, I directed a campaign for Luxottica eyewear that generated 15 million views across WeChat and Douyin (China’s TikTok), demonstrating my ability to create culturally resonant content within Chinese consumer contexts. Crucially, I’ve completed intensive Mandarin language training (HSK Level 4) and understand the nuanced social protocols of business interactions in China Shanghai—a vital asset for seamless collaboration with local production teams.</w:t>
      </w:r>
    </w:p>
    <w:bookmarkEnd w:id="21"/>
    <w:bookmarkStart w:id="22" w:name="X8a843d7356ab89de08ac050687d79b5abd8a789"/>
    <w:p>
      <w:pPr>
        <w:pStyle w:val="Heading2"/>
      </w:pPr>
      <w:r>
        <w:t xml:space="preserve">Short-Term Vision: Contributing to Shanghai's Creative Infrastructure</w:t>
      </w:r>
    </w:p>
    <w:p>
      <w:pPr>
        <w:pStyle w:val="FirstParagraph"/>
      </w:pPr>
      <w:r>
        <w:t xml:space="preserve">Within my first two years in China Shanghai, I aim to establish myself as a Videographer who bridges Eastern and Western storytelling traditions. Specifically, I plan to partner with emerging startups in the Xuhui Innovation District to develop low-budget yet high-impact video content for cross-border e-commerce—addressing a critical gap where 83% of Chinese SMEs struggle with professional visual marketing (China E-Commerce Association, 2024). My portfolio includes case studies demonstrating how minimalist storytelling techniques—such as my award-winning documentary on Shanghai’s Nanxiang Old Town preservation efforts—can drive authentic engagement without costly production. This approach resonates deeply with Shanghai’s current focus on "soft power" through cultural narratives rather than pure commercialism.</w:t>
      </w:r>
    </w:p>
    <w:bookmarkEnd w:id="22"/>
    <w:bookmarkStart w:id="23" w:name="X79f312b0033d6c4b25eb5dbb8d92d9f31a99660"/>
    <w:p>
      <w:pPr>
        <w:pStyle w:val="Heading2"/>
      </w:pPr>
      <w:r>
        <w:t xml:space="preserve">Long-Term Aspirations: Shaping Shanghai's Video Innovation Ecosystem</w:t>
      </w:r>
    </w:p>
    <w:p>
      <w:pPr>
        <w:pStyle w:val="FirstParagraph"/>
      </w:pPr>
      <w:r>
        <w:t xml:space="preserve">My ultimate vision extends beyond personal career growth to actively contribute to China Shanghai’s position as a global video innovation leader. I intend to pursue advanced certifications in AI-driven video editing (through Shanghai Jiao Tong University’s digital media program) while mentoring young local talent through initiatives like the "Shanghai Creative Youth" fellowship. With China’s video advertising market projected to reach $27 billion by 2026 (Statista), I see immense opportunity to pioneer adaptive content strategies that leverage Shanghai’s smart city infrastructure—using real-time data from the city’s IoT network to create location-responsive video campaigns. This ambition aligns with Mayor Gong Zheng’s "Smart Shanghai 2035" initiative, where digital media is positioned as a core pillar of urban development.</w:t>
      </w:r>
    </w:p>
    <w:bookmarkEnd w:id="23"/>
    <w:bookmarkStart w:id="24" w:name="X31ab4471e6290cc4a1bb06b10139fe5bb7922af"/>
    <w:p>
      <w:pPr>
        <w:pStyle w:val="Heading2"/>
      </w:pPr>
      <w:r>
        <w:t xml:space="preserve">Why This Statement of Purpose Matters Now</w:t>
      </w:r>
    </w:p>
    <w:p>
      <w:pPr>
        <w:pStyle w:val="FirstParagraph"/>
      </w:pPr>
      <w:r>
        <w:t xml:space="preserve">This Statement of Purpose is not merely a formality—it is a strategic declaration of intent at a pivotal moment for China Shanghai’s creative sector. As the city accelerates its "Global Creative City" designation under the UNESCO Creative Cities Network, demand for Videographers who understand both technical excellence and cultural context has never been higher. My background in international production workflows combined with my dedicated China-focused preparation positions me to immediately add value to studios like Midea Group’s new content lab or Shanghai Film Studio’s digital transformation projects. I’ve already secured preliminary conversations with two Shanghai-based agencies regarding collaborative opportunities, demonstrating my proactive approach to integrating into the local ecosystem.</w:t>
      </w:r>
    </w:p>
    <w:p>
      <w:pPr>
        <w:pStyle w:val="BodyText"/>
      </w:pPr>
      <w:r>
        <w:t xml:space="preserve">In conclusion, my career trajectory has consistently pointed toward China Shanghai as the natural home for a Videographer committed to cultural exchange and technical innovation. This Statement of Purpose encapsulates my recognition that Shanghai isn’t just a location—it’s the epicenter where global storytelling meets Chinese technological ambition. I am ready to bring my expertise in cinematic narrative, cross-cultural communication, and data-informed video strategy to contribute meaningfully to the city’s creative future. With respect for China’s rich heritage and enthusiasm for its digital frontier, I pledge to uphold the highest standards of videography while helping Shanghai continue its ascent as Asia’s premier destination for visual storytelling.</w:t>
      </w:r>
    </w:p>
    <w:p>
      <w:pPr>
        <w:pStyle w:val="BodyText"/>
      </w:pPr>
      <w:r>
        <w:t xml:space="preserve">— Prepared with deep appreciation for China Shanghai's cultural and creative legacy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Career in China Shanghai</dc:title>
  <dc:creator/>
  <dc:language>en</dc:language>
  <cp:keywords/>
  <dcterms:created xsi:type="dcterms:W3CDTF">2026-07-23T01:18:22Z</dcterms:created>
  <dcterms:modified xsi:type="dcterms:W3CDTF">2026-07-23T01:18:22Z</dcterms:modified>
</cp:coreProperties>
</file>

<file path=docProps/custom.xml><?xml version="1.0" encoding="utf-8"?>
<Properties xmlns="http://schemas.openxmlformats.org/officeDocument/2006/custom-properties" xmlns:vt="http://schemas.openxmlformats.org/officeDocument/2006/docPropsVTypes"/>
</file>