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for</w:t>
      </w:r>
      <w:r>
        <w:t xml:space="preserve"> </w:t>
      </w:r>
      <w:r>
        <w:t xml:space="preserve">Iran</w:t>
      </w:r>
      <w:r>
        <w:t xml:space="preserve"> </w:t>
      </w:r>
      <w:r>
        <w:t xml:space="preserve">Tehran</w:t>
      </w:r>
    </w:p>
    <w:bookmarkStart w:id="20" w:name="X910d0d03f75031d4dd70916a9d107a0f9681b6f"/>
    <w:p>
      <w:pPr>
        <w:pStyle w:val="Heading1"/>
      </w:pPr>
      <w:r>
        <w:t xml:space="preserve">Statement of Purpose: Cultivating Visual Narratives in the Heart of Tehran</w:t>
      </w:r>
    </w:p>
    <w:p>
      <w:pPr>
        <w:pStyle w:val="FirstParagraph"/>
      </w:pPr>
      <w:r>
        <w:t xml:space="preserve">As a dedicated and technically proficient Videographer, I submit this Statement of Purpose to articulate my unwavering commitment to elevating visual storytelling within the vibrant cultural and creative ecosystem of Iran Tehran. My professional journey has been meticulously shaped by a profound passion for capturing authentic human experiences through the lens, and my aspiration is unequivocally centered on contributing meaningfully to Tehran's dynamic media landscape. This document serves as both an introduction to my skills and a testament to my deep-rooted connection with the city that pulses with artistic energy and historical depth.</w:t>
      </w:r>
    </w:p>
    <w:p>
      <w:pPr>
        <w:pStyle w:val="BodyText"/>
      </w:pPr>
      <w:r>
        <w:t xml:space="preserve">Tehran, as Iran’s undisputed capital of culture, commerce, and creativity, presents a uniquely fertile ground for visual artists. Its streets—from the bustling bazaars of Valiasr Street to the serene gardens along Chitgar Lake—offer a tapestry of stories waiting to be told. I have spent years immersing myself in this environment, recognizing that effective videography in Iran Tehran transcends technical execution; it demands an intimate understanding of local sensibilities, cultural nuances, and the evolving narrative needs of Iranian audiences. My education at the prestigious</w:t>
      </w:r>
      <w:r>
        <w:t xml:space="preserve"> </w:t>
      </w:r>
      <w:r>
        <w:rPr>
          <w:iCs/>
          <w:i/>
        </w:rPr>
        <w:t xml:space="preserve">Islamic Azad University, Tehran Branch</w:t>
      </w:r>
      <w:r>
        <w:t xml:space="preserve">, where I earned a specialized diploma in Cinematography and Digital Media Production (2018-2021), provided me with rigorous theoretical grounding in frame composition, lighting techniques, and narrative structure—all contextualized within Iranian cultural frameworks. This foundation was further strengthened through hands-on internships with established Tehran-based production houses like</w:t>
      </w:r>
      <w:r>
        <w:t xml:space="preserve"> </w:t>
      </w:r>
      <w:r>
        <w:rPr>
          <w:iCs/>
          <w:i/>
        </w:rPr>
        <w:t xml:space="preserve">Shahr Film</w:t>
      </w:r>
      <w:r>
        <w:t xml:space="preserve"> </w:t>
      </w:r>
      <w:r>
        <w:t xml:space="preserve">and</w:t>
      </w:r>
      <w:r>
        <w:t xml:space="preserve"> </w:t>
      </w:r>
      <w:r>
        <w:rPr>
          <w:iCs/>
          <w:i/>
        </w:rPr>
        <w:t xml:space="preserve">Vahdat Media</w:t>
      </w:r>
      <w:r>
        <w:t xml:space="preserve">, where I assisted in crafting documentaries on Tehran’s socio-cultural identity for national broadcasting networks.</w:t>
      </w:r>
    </w:p>
    <w:p>
      <w:pPr>
        <w:pStyle w:val="BodyText"/>
      </w:pPr>
      <w:r>
        <w:t xml:space="preserve">The core of my expertise as a Videographer lies in the seamless fusion of technical mastery and cultural intelligence. I am proficient in industry-standard equipment including Sony FX6, Canon C300 Mark III, and DJI Ronin 4D gimbals—tools essential for capturing the dynamic energy of Tehran’s urban life with cinematic precision. My editing workflow is built around Adobe Premiere Pro and DaVinci Resolve, where I excel in color grading that resonates with Iranian visual aesthetics, particularly when highlighting traditional motifs like Persian miniatures or modern street art in neighborhoods such as</w:t>
      </w:r>
      <w:r>
        <w:t xml:space="preserve"> </w:t>
      </w:r>
      <w:r>
        <w:rPr>
          <w:iCs/>
          <w:i/>
        </w:rPr>
        <w:t xml:space="preserve">Narmak</w:t>
      </w:r>
      <w:r>
        <w:t xml:space="preserve"> </w:t>
      </w:r>
      <w:r>
        <w:t xml:space="preserve">or</w:t>
      </w:r>
      <w:r>
        <w:t xml:space="preserve"> </w:t>
      </w:r>
      <w:r>
        <w:rPr>
          <w:iCs/>
          <w:i/>
        </w:rPr>
        <w:t xml:space="preserve">Tajrish</w:t>
      </w:r>
      <w:r>
        <w:t xml:space="preserve">. Crucially, I understand that in Iran Tehran, authenticity is paramount. For instance, while documenting a recent project on Tehran’s artisanal coffee culture (filmed across historic cafes in Enqelab Street), I prioritized natural light and authentic dialogue over staged scenes—resulting in content that was shared by over 250K viewers on local platforms like</w:t>
      </w:r>
      <w:r>
        <w:t xml:space="preserve"> </w:t>
      </w:r>
      <w:r>
        <w:rPr>
          <w:iCs/>
          <w:i/>
        </w:rPr>
        <w:t xml:space="preserve">Instagram</w:t>
      </w:r>
      <w:r>
        <w:t xml:space="preserve"> </w:t>
      </w:r>
      <w:r>
        <w:t xml:space="preserve">and</w:t>
      </w:r>
      <w:r>
        <w:t xml:space="preserve"> </w:t>
      </w:r>
      <w:r>
        <w:rPr>
          <w:iCs/>
          <w:i/>
        </w:rPr>
        <w:t xml:space="preserve">TikTok Iran</w:t>
      </w:r>
      <w:r>
        <w:t xml:space="preserve">, demonstrating a clear understanding of audience connection.</w:t>
      </w:r>
    </w:p>
    <w:p>
      <w:pPr>
        <w:pStyle w:val="BodyText"/>
      </w:pPr>
      <w:r>
        <w:t xml:space="preserve">My commitment extends beyond personal skill development; I am deeply invested in fostering the growth of Tehran’s creative community. As co-organizer of the "Tehran Frames" local videography workshop series (2022-present), I’ve mentored over 50 emerging artists, focusing on ethical storytelling for Iranian contexts and practical techniques for low-budget productions—a direct response to the needs of independent creators in our city. This initiative reflects my belief that a thriving Videographer community in Iran Tehran must prioritize accessibility, collaboration, and cultural preservation. I also actively contribute to platforms like</w:t>
      </w:r>
      <w:r>
        <w:t xml:space="preserve"> </w:t>
      </w:r>
      <w:r>
        <w:rPr>
          <w:iCs/>
          <w:i/>
        </w:rPr>
        <w:t xml:space="preserve">Iranian Film Festival</w:t>
      </w:r>
      <w:r>
        <w:t xml:space="preserve"> </w:t>
      </w:r>
      <w:r>
        <w:t xml:space="preserve">(Tehran), where I serve as an advisory panel member for short film submissions, ensuring diverse voices are represented in our national cinematic conversation.</w:t>
      </w:r>
    </w:p>
    <w:p>
      <w:pPr>
        <w:pStyle w:val="BodyText"/>
      </w:pPr>
      <w:r>
        <w:t xml:space="preserve">The significance of this Statement of Purpose lies in its alignment with Tehran’s current media trajectory. The city is experiencing a surge in demand for high-quality visual content across sectors—from government campaigns promoting cultural heritage to startups leveraging video marketing. However, the gap between technical capability and culturally attuned storytelling remains critical. My unique value proposition as a Videographer is precisely this: I bridge that gap by delivering work that resonates locally while maintaining international standards of production. For example, my recent project "City of Echoes," a 12-minute short film capturing Tehran’s intergenerational dialogue through the lens of its elders in</w:t>
      </w:r>
      <w:r>
        <w:t xml:space="preserve"> </w:t>
      </w:r>
      <w:r>
        <w:rPr>
          <w:iCs/>
          <w:i/>
        </w:rPr>
        <w:t xml:space="preserve">Shahr-e Rey</w:t>
      </w:r>
      <w:r>
        <w:t xml:space="preserve">, was selected for screening at the</w:t>
      </w:r>
      <w:r>
        <w:t xml:space="preserve"> </w:t>
      </w:r>
      <w:r>
        <w:rPr>
          <w:iCs/>
          <w:i/>
        </w:rPr>
        <w:t xml:space="preserve">Tehran International Film Festival</w:t>
      </w:r>
      <w:r>
        <w:t xml:space="preserve"> </w:t>
      </w:r>
      <w:r>
        <w:t xml:space="preserve">(2023), praised for its respectful portrayal of Persian identity without Westernized tropes.</w:t>
      </w:r>
    </w:p>
    <w:p>
      <w:pPr>
        <w:pStyle w:val="BodyText"/>
      </w:pPr>
      <w:r>
        <w:t xml:space="preserve">I envision my future in Iran Tehran as one of sustained contribution. I seek to establish a boutique production studio focused on documentary storytelling that highlights Iran’s untold narratives—from the resilience of women artisans in</w:t>
      </w:r>
      <w:r>
        <w:t xml:space="preserve"> </w:t>
      </w:r>
      <w:r>
        <w:rPr>
          <w:iCs/>
          <w:i/>
        </w:rPr>
        <w:t xml:space="preserve">Shahr-e Rey</w:t>
      </w:r>
      <w:r>
        <w:t xml:space="preserve"> </w:t>
      </w:r>
      <w:r>
        <w:t xml:space="preserve">to environmental initiatives along the</w:t>
      </w:r>
      <w:r>
        <w:t xml:space="preserve"> </w:t>
      </w:r>
      <w:r>
        <w:rPr>
          <w:iCs/>
          <w:i/>
        </w:rPr>
        <w:t xml:space="preserve">Karaj River</w:t>
      </w:r>
      <w:r>
        <w:t xml:space="preserve">. This vision is not merely professional; it is deeply personal. My grandfather, a respected photographer in Tehran’s 1970s cultural renaissance, instilled in me the belief that images hold power to shape collective memory. In today’s Iran Tehran, where visual media influences perception both domestically and internationally, I am driven to create work that honors this legacy while innovating for the future.</w:t>
      </w:r>
    </w:p>
    <w:p>
      <w:pPr>
        <w:pStyle w:val="BodyText"/>
      </w:pPr>
      <w:r>
        <w:t xml:space="preserve">Ultimately, this Statement of Purpose is a pledge: a promise to wield my skills as a Videographer with integrity and purpose within Iran Tehran. It reflects my understanding that our city’s visual language must be crafted by those who know its heartbeat—its history, its struggles, and its boundless creativity. I am ready to bring not only technical expertise but also the empathy of a lifelong Teheranite to every frame I create. The opportunity to collaborate with institutions like</w:t>
      </w:r>
      <w:r>
        <w:t xml:space="preserve"> </w:t>
      </w:r>
      <w:r>
        <w:rPr>
          <w:iCs/>
          <w:i/>
        </w:rPr>
        <w:t xml:space="preserve">Iran National Radio-TV</w:t>
      </w:r>
      <w:r>
        <w:t xml:space="preserve">,</w:t>
      </w:r>
      <w:r>
        <w:t xml:space="preserve"> </w:t>
      </w:r>
      <w:r>
        <w:rPr>
          <w:iCs/>
          <w:i/>
        </w:rPr>
        <w:t xml:space="preserve">City of Tehran Cultural Centers</w:t>
      </w:r>
      <w:r>
        <w:t xml:space="preserve">, or independent collectives across neighborhoods such as</w:t>
      </w:r>
      <w:r>
        <w:t xml:space="preserve"> </w:t>
      </w:r>
      <w:r>
        <w:rPr>
          <w:iCs/>
          <w:i/>
        </w:rPr>
        <w:t xml:space="preserve">Pardisan</w:t>
      </w:r>
      <w:r>
        <w:t xml:space="preserve"> </w:t>
      </w:r>
      <w:r>
        <w:t xml:space="preserve">and</w:t>
      </w:r>
      <w:r>
        <w:t xml:space="preserve"> </w:t>
      </w:r>
      <w:r>
        <w:rPr>
          <w:iCs/>
          <w:i/>
        </w:rPr>
        <w:t xml:space="preserve">Azadi Square</w:t>
      </w:r>
      <w:r>
        <w:t xml:space="preserve"> </w:t>
      </w:r>
      <w:r>
        <w:t xml:space="preserve">would be a privilege I will meet with relentless dedication. Let us together craft a visual legacy that does justice to the soul of Iran Tehran—a city that is, and always will be, my creative home.</w:t>
      </w:r>
    </w:p>
    <w:p>
      <w:pPr>
        <w:pStyle w:val="BodyText"/>
      </w:pPr>
      <w:r>
        <w:t xml:space="preserve">In closing, I reaffirm my commitment to advancing visual storytelling in Iran Tehran as an artist, mentor, and community builder. My journey as a Videographer is intrinsically linked to this city’s spirit. I am prepared to contribute my passion, skillset, and cultural insight to its media future with unwavering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for Iran Tehran</dc:title>
  <dc:creator/>
  <dc:language>en</dc:language>
  <cp:keywords/>
  <dcterms:created xsi:type="dcterms:W3CDTF">2026-07-19T09:21:12Z</dcterms:created>
  <dcterms:modified xsi:type="dcterms:W3CDTF">2026-07-19T09:21:12Z</dcterms:modified>
</cp:coreProperties>
</file>

<file path=docProps/custom.xml><?xml version="1.0" encoding="utf-8"?>
<Properties xmlns="http://schemas.openxmlformats.org/officeDocument/2006/custom-properties" xmlns:vt="http://schemas.openxmlformats.org/officeDocument/2006/docPropsVTypes"/>
</file>