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in</w:t>
      </w:r>
      <w:r>
        <w:t xml:space="preserve"> </w:t>
      </w:r>
      <w:r>
        <w:t xml:space="preserve">Italy</w:t>
      </w:r>
      <w:r>
        <w:t xml:space="preserve"> </w:t>
      </w:r>
      <w:r>
        <w:t xml:space="preserve">Milan</w:t>
      </w:r>
    </w:p>
    <w:bookmarkStart w:id="20" w:name="X1b058971d3b18d448aac1479a113b87db9ad631"/>
    <w:p>
      <w:pPr>
        <w:pStyle w:val="Heading1"/>
      </w:pPr>
      <w:r>
        <w:t xml:space="preserve">Statement of Purpose: A Passionate Videographer's Journey to Italy Milan</w:t>
      </w:r>
    </w:p>
    <w:p>
      <w:pPr>
        <w:pStyle w:val="FirstParagraph"/>
      </w:pPr>
      <w:r>
        <w:t xml:space="preserve">As a dedicated professional with over five years of immersive experience crafting cinematic narratives, I am writing this Statement of Purpose to articulate my profound commitment to advancing my career as a Videographer within the dynamic creative ecosystem of Italy Milan. This document serves not merely as an application but as a testament to my unwavering dedication to visual storytelling, and why Italy Milan represents the essential crucible where my artistic vision can flourish in synergy with global industry excellence.</w:t>
      </w:r>
    </w:p>
    <w:p>
      <w:pPr>
        <w:pStyle w:val="BodyText"/>
      </w:pPr>
      <w:r>
        <w:t xml:space="preserve">My journey began with a BFA in Film Production from New York University's Tisch School of the Arts, where I mastered both technical precision and narrative depth. During my studies, I produced over 50 short films, commercials, and documentary projects that garnered recognition at festivals like Tribeca and SXSW. However, it was my internship with a leading Milanese fashion house during my final semester that ignited a transformative realization: Italy Milan isn't just a city—it's the beating heart of visual culture where artistry meets commerce in unparalleled ways. This experience revealed how Milan's unique confluence of haute couture, design innovation, and historical richness demands videographers who understand the language of luxury with both technical mastery and cultural sensitivity.</w:t>
      </w:r>
    </w:p>
    <w:p>
      <w:pPr>
        <w:pStyle w:val="BodyText"/>
      </w:pPr>
      <w:r>
        <w:t xml:space="preserve">Since graduating, I've worked extensively as a freelance Videographer across New York and London markets. My portfolio includes high-end campaigns for brands like Coach and L'Oréal Paris, where I specialized in creating 360° brand narratives that blend documentary realism with editorial elegance. A pivotal project—documenting Milan's Fashion Week 2023 for an international luxury platform—solidified my understanding of how deeply Italian visual culture permeates global trends. This wasn't merely about capturing runways; it was about translating the emotional resonance of Milanese craftsmanship into moving imagery that honored tradition while embracing modernity. The client's feedback resonated deeply: "You didn't just film the event—you understood its soul." This insight crystallized my mission: to become a Videographer who doesn't just serve clients, but becomes an integral part of Italy's creative dialogue.</w:t>
      </w:r>
    </w:p>
    <w:p>
      <w:pPr>
        <w:pStyle w:val="BodyText"/>
      </w:pPr>
      <w:r>
        <w:t xml:space="preserve">Why Italy Milan? The answer extends beyond aesthetics. Milan represents the intersection of three irreplaceable forces for a Videographer: 1) A legacy of cinematic innovation dating from Fellini to modern masters; 2) A thriving ecosystem where fashion, architecture, and technology converge daily; and 3) An industry that values artisans who respect context as much as technique. Unlike other global hubs, Milan demands videographers who speak the language of</w:t>
      </w:r>
      <w:r>
        <w:t xml:space="preserve"> </w:t>
      </w:r>
      <w:r>
        <w:rPr>
          <w:iCs/>
          <w:i/>
        </w:rPr>
        <w:t xml:space="preserve">la dolce vita</w:t>
      </w:r>
      <w:r>
        <w:t xml:space="preserve"> </w:t>
      </w:r>
      <w:r>
        <w:t xml:space="preserve">not just through lenses but through lived cultural fluency. I've studied Italian for three years to navigate this depth, from mastering fashion jargon in Milanese dialect to understanding how local narratives (like the resurgence of</w:t>
      </w:r>
      <w:r>
        <w:t xml:space="preserve"> </w:t>
      </w:r>
      <w:r>
        <w:rPr>
          <w:iCs/>
          <w:i/>
        </w:rPr>
        <w:t xml:space="preserve">basso fondale</w:t>
      </w:r>
      <w:r>
        <w:t xml:space="preserve"> </w:t>
      </w:r>
      <w:r>
        <w:t xml:space="preserve">cinematography) shape contemporary visuals. This isn't merely professional development—it's a commitment to becoming part of Milan's visual legacy.</w:t>
      </w:r>
    </w:p>
    <w:p>
      <w:pPr>
        <w:pStyle w:val="BodyText"/>
      </w:pPr>
      <w:r>
        <w:t xml:space="preserve">My technical repertoire aligns precisely with Milan’s evolving needs. I am proficient in all major post-production ecosystems (DaVinci Resolve, Adobe Creative Suite), specialize in drone cinematography for architectural storytelling (having shot 20+ projects across historic sites like La Scala and the Bosco Verticale), and pioneer ethical documentary techniques that respect cultural nuances—critical for capturing Milan's diverse communities from Navigli district street artists to Lombardy’s artisan workshops. Crucially, I understand that in Italy Milan, a Videographer must balance artistic integrity with commercial viability. My recent project for a sustainable fashion collective in Bergamo demonstrates this: we used natural light and ambient soundscapes to showcase craftsmanship without over-orchestrating scenes—exactly the approach Milanese brands increasingly seek as they move beyond glossy commercialism toward authentic storytelling.</w:t>
      </w:r>
    </w:p>
    <w:p>
      <w:pPr>
        <w:pStyle w:val="BodyText"/>
      </w:pPr>
      <w:r>
        <w:t xml:space="preserve">Furthermore, I actively engage with Milan’s creative community. I've attended workshops at Cinecittà Milano, collaborated with local film societies on short-form projects about immigrant communities, and volunteered to document non-profit initiatives in the San Siro district. These experiences revealed how Milan's creative scene thrives on cross-pollination—where a Videographer isn't an isolated technician but a collaborator in broader cultural conversations. For instance, my work with</w:t>
      </w:r>
      <w:r>
        <w:t xml:space="preserve"> </w:t>
      </w:r>
      <w:r>
        <w:rPr>
          <w:iCs/>
          <w:i/>
        </w:rPr>
        <w:t xml:space="preserve">Arte e Lavoro</w:t>
      </w:r>
      <w:r>
        <w:t xml:space="preserve"> </w:t>
      </w:r>
      <w:r>
        <w:t xml:space="preserve">(a Milan-based arts collective) to film mosaic artisans led to unexpected opportunities: the project was featured in</w:t>
      </w:r>
      <w:r>
        <w:t xml:space="preserve"> </w:t>
      </w:r>
      <w:r>
        <w:rPr>
          <w:iCs/>
          <w:i/>
        </w:rPr>
        <w:t xml:space="preserve">L’Espresso</w:t>
      </w:r>
      <w:r>
        <w:t xml:space="preserve">'s design section, proving that contextual videography resonates deeply in Italy's media landscape.</w:t>
      </w:r>
    </w:p>
    <w:p>
      <w:pPr>
        <w:pStyle w:val="BodyText"/>
      </w:pPr>
      <w:r>
        <w:t xml:space="preserve">My long-term vision centers on establishing a boutique creative studio in Milan dedicated to culturally rooted visual storytelling. I aim to bridge global brands with Italian heritage—like creating immersive brand experiences for emerging designers using traditional techniques (e.g., hand-weaving documented through 4K macro cinematography). This ambition directly addresses a gap in Italy Milan’s market: while many Videographers excel technically, few possess the deep cultural literacy to translate Italian aesthetics into universal narratives without appropriation. My Statement of Purpose isn't just about securing a job; it's about contributing to Milan’s evolution as a global creative capital where artistry serves cultural preservation.</w:t>
      </w:r>
    </w:p>
    <w:p>
      <w:pPr>
        <w:pStyle w:val="BodyText"/>
      </w:pPr>
      <w:r>
        <w:t xml:space="preserve">Italy Milan is not merely my destination—it is the necessary context for my growth. The city’s rhythm, from morning espresso meetings in Brera to sunset shoots at Isola district rooftops, has become part of my creative DNA. I’ve absorbed how Milanese directors like Giuseppe Tornatore use light as a narrative device, how fashion houses frame silence as power—a language every Videographer must speak fluently. My portfolio doesn’t just showcase skills; it demonstrates a commitment to becoming an authentic voice within Italy Milan’s visual discourse.</w:t>
      </w:r>
    </w:p>
    <w:p>
      <w:pPr>
        <w:pStyle w:val="BodyText"/>
      </w:pPr>
      <w:r>
        <w:t xml:space="preserve">In conclusion, this Statement of Purpose embodies my resolve to bring my expertise as a Videographer to Italy Milan not as an outsider, but as a lifelong student of its visual soul. I seek not just employment, but the chance to evolve alongside one of the world’s most influential creative cities. With technical excellence honed through international experience and cultural humility cultivated through direct engagement with Milanese communities, I am prepared to contribute immediately to your studio's vision while embracing the city that taught me what true visual storytelling means. The lens is my tool, but Milan is where I found its purpose.</w:t>
      </w:r>
    </w:p>
    <w:p>
      <w:pPr>
        <w:pStyle w:val="BodyText"/>
      </w:pPr>
      <w:r>
        <w:t xml:space="preserve">With profound respect for Italy’s cinematic legacy and unwavering enthusiasm for the creative challenges of Milan, I eagerly await the opportunity to contribute my passion as a Videographer to your esteemed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in Italy Milan</dc:title>
  <dc:creator/>
  <dc:language>en</dc:language>
  <cp:keywords/>
  <dcterms:created xsi:type="dcterms:W3CDTF">2026-07-23T02:43:28Z</dcterms:created>
  <dcterms:modified xsi:type="dcterms:W3CDTF">2026-07-23T02:43:28Z</dcterms:modified>
</cp:coreProperties>
</file>

<file path=docProps/custom.xml><?xml version="1.0" encoding="utf-8"?>
<Properties xmlns="http://schemas.openxmlformats.org/officeDocument/2006/custom-properties" xmlns:vt="http://schemas.openxmlformats.org/officeDocument/2006/docPropsVTypes"/>
</file>