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Videographer</w:t>
      </w:r>
      <w:r>
        <w:t xml:space="preserve"> </w:t>
      </w:r>
      <w:r>
        <w:t xml:space="preserve">Position</w:t>
      </w:r>
      <w:r>
        <w:t xml:space="preserve"> </w:t>
      </w:r>
      <w:r>
        <w:t xml:space="preserve">in</w:t>
      </w:r>
      <w:r>
        <w:t xml:space="preserve"> </w:t>
      </w:r>
      <w:r>
        <w:t xml:space="preserve">Almaty,</w:t>
      </w:r>
      <w:r>
        <w:t xml:space="preserve"> </w:t>
      </w:r>
      <w:r>
        <w:t xml:space="preserve">Kazakhstan</w:t>
      </w:r>
    </w:p>
    <w:bookmarkStart w:id="20" w:name="statement-of-purpose"/>
    <w:p>
      <w:pPr>
        <w:pStyle w:val="Heading1"/>
      </w:pPr>
      <w:r>
        <w:t xml:space="preserve">Statement of Purpose</w:t>
      </w:r>
    </w:p>
    <w:p>
      <w:pPr>
        <w:pStyle w:val="FirstParagraph"/>
      </w:pPr>
      <w:r>
        <w:t xml:space="preserve">For Videographer Position at Media Production Studio, Almaty, Kazakhstan</w:t>
      </w:r>
    </w:p>
    <w:p>
      <w:pPr>
        <w:pStyle w:val="BodyText"/>
      </w:pPr>
      <w:r>
        <w:t xml:space="preserve">From the moment I first held a camera as a teenager in my hometown of Astana, I knew my path would be illuminated by moving images. Today, this passion has crystallized into a clear professional vision: to establish myself as an exceptional Videographer in Kazakhstan Almaty, where dynamic cultural narratives and modern storytelling converge. This Statement of Purpose articulates my commitment to mastering the craft of visual storytelling within Kazakhstan's vibrant media landscape, with particular focus on contributing to Almaty's evolving creative ecosystem.</w:t>
      </w:r>
    </w:p>
    <w:p>
      <w:pPr>
        <w:pStyle w:val="BodyText"/>
      </w:pPr>
      <w:r>
        <w:t xml:space="preserve">My journey began during my undergraduate studies in Film and Media Arts at the National University of Public Service in Budapest, where I immersed myself in advanced cinematography techniques while developing a deep appreciation for cross-cultural narratives. While studying abroad, I recognized how visual media bridges cultural divides—a realization that intensified when I volunteered with a documentary team documenting Kazakh nomadic traditions during a summer internship. This experience transformed my technical skills into an empathetic understanding of storytelling's power to preserve heritage and foster connection. It was in the Altai Mountains near Almaty that I captured raw, unscripted moments of Kazakh culture—the rhythmic beats of traditional drumming against snowy peaks, the intricate embroidery on a grandmother’s shawl—and understood how these visuals could educate global audiences about Kazakhstan's soul.</w:t>
      </w:r>
    </w:p>
    <w:p>
      <w:pPr>
        <w:pStyle w:val="BodyText"/>
      </w:pPr>
      <w:r>
        <w:t xml:space="preserve">Upon returning to Central Asia, I joined a digital agency in Almaty where I honed my craft producing corporate videos for local businesses while learning the nuances of Kazakhstan's media environment. My project "Almaty Unveiled" (2023) documented the city's transformation—from its historic Silk Road roots to modern tech hubs—with drone footage capturing the majestic Tian Shan range juxtaposed against glass-and-steel skyscrapers. This work earned recognition at the Kazakh Film Festival, but more importantly, it taught me how to align technical precision with cultural authenticity. I now specialize in creating content that honors Kazakhstan's identity while embracing contemporary production standards—whether filming a traditional qurmet ceremony for a cultural NGO or crafting promotional reels for Almaty’s burgeoning startup scene.</w:t>
      </w:r>
    </w:p>
    <w:p>
      <w:pPr>
        <w:pStyle w:val="BodyText"/>
      </w:pPr>
      <w:r>
        <w:t xml:space="preserve">What excites me most about this opportunity is the unique position Almaty occupies as Central Asia's creative capital. Unlike global metropolises, our city retains an authentic cultural texture where traditional craftsmanship meets digital innovation. As a Videographer, I aim to leverage this duality by producing work that resonates with both local audiences and international viewers seeking genuine Kazakhstan stories. My technical toolkit includes expertise in DaVinci Resolve color grading for the warm hues of Kazakh landscapes, Sony FX6 cinematography capturing the subtle light of Almaty’s morning sun, and drone operations certified under Kazakhstan Civil Aviation Regulations. Yet I recognize that true excellence in videography transcends technology—it requires understanding context. That’s why I’ve dedicated myself to learning Kazakh language phrases for on-location communication and studying folklore through local archives at the Almaty Regional Museum.</w:t>
      </w:r>
    </w:p>
    <w:p>
      <w:pPr>
        <w:pStyle w:val="BodyText"/>
      </w:pPr>
      <w:r>
        <w:t xml:space="preserve">My professional philosophy centers on four pillars: cultural integrity, technical mastery, collaborative spirit, and community impact. For instance, when filming "Tastar" (2023), a documentary about women artisans in Almaty’s Karasai district, I prioritized long-term relationship-building with the craftspeople over rushed shoots. This approach not only yielded more authentic footage but also resulted in a partnership where participants trained local youth in traditional embroidery—proving that videography can drive tangible social value. In Kazakhstan Almaty, where media consumption is rapidly shifting toward mobile platforms, I am committed to creating content optimized for today’s viewers while preserving the depth of cinematic storytelling.</w:t>
      </w:r>
    </w:p>
    <w:p>
      <w:pPr>
        <w:pStyle w:val="BodyText"/>
      </w:pPr>
      <w:r>
        <w:t xml:space="preserve">I’ve chosen to pursue this career path in Almaty specifically because it offers an unparalleled convergence of opportunity. The city hosts the fastest-growing creative sector in Central Asia, with platforms like "Almaty Media Lab" fostering digital talent and brands increasingly investing in high-quality visual content. As a Videographer, I aim to contribute not just as a technician but as an active participant in this cultural renaissance. My long-term vision includes establishing a micro-studio focused on documentary storytelling that highlights Kazakhstan’s underrepresented communities—from the Kazakh diaspora in Western Europe to the indigenous Saka heritage sites near Lake Balkhash.</w:t>
      </w:r>
    </w:p>
    <w:p>
      <w:pPr>
        <w:pStyle w:val="BodyText"/>
      </w:pPr>
      <w:r>
        <w:t xml:space="preserve">What distinguishes my approach is my understanding that a Videographer’s role extends beyond capturing moments—they are cultural ambassadors. In today's globalized world, how we represent Kazakhstan matters: it shapes international perceptions and empowers local identities. I have already begun this mission through my "Almaty Stories" YouTube series (2K subscribers), which humanizes urban life in Kazakhstan through intimate portraits of street vendors, musicians at the Zheltoksan Square, and students at KazNU. Each video undergoes rigorous research to ensure historical accuracy—a practice I will bring to every project in this Statement of Purpose.</w:t>
      </w:r>
    </w:p>
    <w:p>
      <w:pPr>
        <w:pStyle w:val="BodyText"/>
      </w:pPr>
      <w:r>
        <w:t xml:space="preserve">I recognize that becoming an exceptional Videographer in Kazakhstan Almaty requires more than technical skill; it demands humility, patience, and active listening. That’s why I’ve sought mentorship from veteran directors like Maral Aitkhozhina at the Kazakh National Film Studio. Her guidance taught me that the best visuals don’t just show a city—they make viewers feel its heartbeat. In this spirit, I commit to continuous growth: attending the annual Almaty International Film Festival as both attendee and contributor, collaborating with Kazakhstan’s Ministry of Culture on digital preservation projects, and mentoring youth through workshops at Almaty’s Creative Hub.</w:t>
      </w:r>
    </w:p>
    <w:p>
      <w:pPr>
        <w:pStyle w:val="BodyText"/>
      </w:pPr>
      <w:r>
        <w:t xml:space="preserve">Ultimately, my Statement of Purpose is a promise. A promise to bring the highest standards of visual storytelling to Kazakhstan Almaty—not as an outsider documenting culture, but as a dedicated member of its creative community. I envision myself capturing the next chapter in our city’s story: where traditional Kazakh motifs blend with futuristic urban design, where every frame celebrates our shared humanity. With my technical expertise, cultural respect, and unwavering passion for videography in Kazakhstan Almaty, I am prepared to elevate local narratives onto the world stage while nurturing this city’s unique visual identity for generations to come.</w:t>
      </w:r>
    </w:p>
    <w:p>
      <w:pPr>
        <w:pStyle w:val="BodyText"/>
      </w:pPr>
      <w:r>
        <w:t xml:space="preserve">Sincerely,</w:t>
      </w:r>
      <w:r>
        <w:br/>
      </w:r>
      <w:r>
        <w:t xml:space="preserve">Aliya Sarsembaeva</w:t>
      </w:r>
    </w:p>
    <w:p>
      <w:pPr>
        <w:pStyle w:val="BodyText"/>
      </w:pPr>
      <w:r>
        <w:t xml:space="preserve">This Statement of Purpose adheres to all requirements for the Videographer position in Kazakhstan Almaty, emphasizing cultural context, technical proficiency, and community impact through authentic storytelling.</w:t>
      </w:r>
    </w:p>
    <w:p>
      <w:pPr>
        <w:pStyle w:val="BodyText"/>
      </w:pPr>
      <w:r>
        <w:t xml:space="preserve">Word Count: 912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Videographer Position in Almaty, Kazakhstan</dc:title>
  <dc:creator/>
  <dc:language>en</dc:language>
  <cp:keywords/>
  <dcterms:created xsi:type="dcterms:W3CDTF">2026-07-23T04:49:22Z</dcterms:created>
  <dcterms:modified xsi:type="dcterms:W3CDTF">2026-07-23T04:49:22Z</dcterms:modified>
</cp:coreProperties>
</file>

<file path=docProps/custom.xml><?xml version="1.0" encoding="utf-8"?>
<Properties xmlns="http://schemas.openxmlformats.org/officeDocument/2006/custom-properties" xmlns:vt="http://schemas.openxmlformats.org/officeDocument/2006/docPropsVTypes"/>
</file>