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Moscow,</w:t>
      </w:r>
      <w:r>
        <w:t xml:space="preserve"> </w:t>
      </w:r>
      <w:r>
        <w:t xml:space="preserve">Russia</w:t>
      </w:r>
    </w:p>
    <w:bookmarkStart w:id="20" w:name="X9e8cc42d2db0597be29af5d9e05a7e16d0a4398"/>
    <w:p>
      <w:pPr>
        <w:pStyle w:val="Heading1"/>
      </w:pPr>
      <w:r>
        <w:t xml:space="preserve">Statement of Purpose: Pursuing Excellence as a Videographer in Moscow, Russia</w:t>
      </w:r>
    </w:p>
    <w:p>
      <w:pPr>
        <w:pStyle w:val="FirstParagraph"/>
      </w:pPr>
      <w:r>
        <w:rPr>
          <w:bCs/>
          <w:b/>
        </w:rPr>
        <w:t xml:space="preserve">Introduction: A Vision Rooted in Moscow's Creative Pulse</w:t>
      </w:r>
    </w:p>
    <w:p>
      <w:pPr>
        <w:pStyle w:val="BodyText"/>
      </w:pPr>
      <w:r>
        <w:t xml:space="preserve">This Statement of Purpose articulates my unwavering commitment to advancing my career as a professional Videographer within the dynamic cultural and creative landscape of Russia, specifically centered in Moscow. As a dedicated visual storyteller with over five years of international experience, I have meticulously prepared to contribute my technical expertise, artistic vision, and deep respect for Russian narrative traditions to Moscow’s thriving media ecosystem. My journey has been guided by a singular purpose: to elevate the visual language of storytelling in Russia through the lens of a skilled Videographer who understands both global best practices and Moscow’s unique artistic soul.</w:t>
      </w:r>
    </w:p>
    <w:p>
      <w:pPr>
        <w:pStyle w:val="BodyText"/>
      </w:pPr>
      <w:r>
        <w:rPr>
          <w:bCs/>
          <w:b/>
        </w:rPr>
        <w:t xml:space="preserve">Professional Foundation: Mastering the Craft of Videography</w:t>
      </w:r>
    </w:p>
    <w:p>
      <w:pPr>
        <w:pStyle w:val="BodyText"/>
      </w:pPr>
      <w:r>
        <w:t xml:space="preserve">My professional trajectory has been defined by rigorous technical mastery and a profound understanding of narrative structure. I hold a B.A. in Cinematic Arts from the University of California, Los Angeles (UCLA), where my thesis project—a documentary on urban resilience—was screened at the Moscow International Film Festival’s student showcase, igniting my passion for Russian storytelling. Since graduation, I have honed my skills as a Videographer across diverse projects: corporate brand campaigns for Fortune 500 companies in New York, cinematic travel documentaries in Southeast Asia, and editorial work for European fashion magazines. This global experience has equipped me with proficiency in industry-standard equipment (Sony FX6, RED Komodo), post-production workflows (Adobe Creative Suite, DaVinci Resolve), and the ability to translate complex client visions into compelling visual narratives. Crucially, I’ve learned that exceptional Videography is not merely about capturing images—it’s about understanding context, culture, and emotion. In Moscow’s context, this means appreciating the nuanced interplay between historical grandeur (like the Kremlin’s stone walls) and modern vibrancy (the neon pulse of Gorky Park at night), which I am eager to document with authenticity.</w:t>
      </w:r>
    </w:p>
    <w:p>
      <w:pPr>
        <w:pStyle w:val="BodyText"/>
      </w:pPr>
      <w:r>
        <w:rPr>
          <w:bCs/>
          <w:b/>
        </w:rPr>
        <w:t xml:space="preserve">The Allure of Moscow: Why Russia's Creative Capital is My Destination</w:t>
      </w:r>
    </w:p>
    <w:p>
      <w:pPr>
        <w:pStyle w:val="BodyText"/>
      </w:pPr>
      <w:r>
        <w:t xml:space="preserve">Why Moscow? The answer lies in its unparalleled convergence of tradition and innovation. As the cultural and media epicenter of Russia, Moscow offers a canvas unlike any other—where ancient cathedrals coexist with cutting-edge tech startups, where political narratives unfold against the backdrop of iconic landmarks like Red Square, and where independent film collectives thrive alongside major state-backed studios. I am deeply inspired by the current renaissance in Russian documentary filmmaking, exemplified by works like *The Quiet* (2023), which explores everyday resilience in Siberian communities. My Statement of Purpose is rooted in a desire to collaborate with Moscow-based creators who are redefining how Russia’s stories are told globally. I have studied the work of pioneers such as Kira Muratova and contemporary directors like Alexander Sokurov, whose visual poetry demonstrates how Videography can transcend language to convey universal truths about Russian identity. I seek not just a job, but a place to immerse myself in this evolving dialogue—where my skills as a Videographer can serve Moscow’s creative community by producing work that resonates locally while engaging international audiences.</w:t>
      </w:r>
    </w:p>
    <w:p>
      <w:pPr>
        <w:pStyle w:val="BodyText"/>
      </w:pPr>
      <w:r>
        <w:rPr>
          <w:bCs/>
          <w:b/>
        </w:rPr>
        <w:t xml:space="preserve">Alignment with Moscow's Creative Ecosystem</w:t>
      </w:r>
    </w:p>
    <w:p>
      <w:pPr>
        <w:pStyle w:val="BodyText"/>
      </w:pPr>
      <w:r>
        <w:t xml:space="preserve">I am acutely aware of the specific demands of working as a Videographer in Russia. The Russian media environment requires fluency in navigating bureaucratic protocols, understanding local content regulations, and building trust with diverse stakeholders—from government cultural institutions to independent artists. My prior experience collaborating with Russian-speaking clients during my work on a Moscow-based tourism campaign for "Visit Russia" (2022) provided invaluable insight: I learned to adapt quickly to on-the-ground logistics in Moscow’s dense urban fabric, manage multicultural teams during high-pressure shoots near the Arbat Street, and respect the cultural significance embedded in every frame. I am proficient in conversational Russian (B1 level), with a commitment to achieving fluency through immersion—a critical asset for a Videographer operating within Moscow’s nuanced creative spaces. My portfolio includes projects that celebrate cultural specificity: a short film on traditional *Krasnye Yabluchki* apple festival in the Moscow region, shot using drone cinematography to capture the interplay of harvest traditions and modern rural life. This work exemplifies my commitment to creating visuals that honor Russia’s heritage while embracing contemporary storytelling techniques—a hallmark of successful Videography in Moscow today.</w:t>
      </w:r>
    </w:p>
    <w:p>
      <w:pPr>
        <w:pStyle w:val="BodyText"/>
      </w:pPr>
      <w:r>
        <w:rPr>
          <w:bCs/>
          <w:b/>
        </w:rPr>
        <w:t xml:space="preserve">Future Vision: Contributing to Moscow's Visual Legacy</w:t>
      </w:r>
    </w:p>
    <w:p>
      <w:pPr>
        <w:pStyle w:val="BodyText"/>
      </w:pPr>
      <w:r>
        <w:t xml:space="preserve">My long-term vision as a Videographer is intrinsically tied to Russia’s evolving cultural narrative. I aim to establish myself as a key collaborator for Moscow-based production houses, independent filmmakers, and cultural institutions like the State Film Fund of Russia. My immediate goal is to contribute my expertise toward projects that showcase Moscow’s multifaceted identity—perhaps documenting the city’s emerging street art scene in VDNKh or capturing the innovation within its burgeoning tech hubs. I am particularly eager to work with organizations championing Russian language cinema on global platforms, ensuring that Moscow remains a pivotal voice in world visual culture. In this role, I will bring not just technical skill, but a deep appreciation for how Videography can foster cross-cultural understanding—a purpose central to my professional ethos.</w:t>
      </w:r>
    </w:p>
    <w:p>
      <w:pPr>
        <w:pStyle w:val="BodyText"/>
      </w:pPr>
      <w:r>
        <w:rPr>
          <w:bCs/>
          <w:b/>
        </w:rPr>
        <w:t xml:space="preserve">Conclusion: A Purposeful Commitment</w:t>
      </w:r>
    </w:p>
    <w:p>
      <w:pPr>
        <w:pStyle w:val="BodyText"/>
      </w:pPr>
      <w:r>
        <w:t xml:space="preserve">This Statement of Purpose is more than an application; it is a declaration of intent. I am not merely seeking to work as a Videographer in Moscow, Russia—I am committing myself to becoming an integral part of its creative fabric. I understand that success here demands respect for Moscow’s history, agility in its fast-paced industry, and unwavering dedication to excellence in every frame. My experience, cultural curiosity, and technical precision align precisely with the needs of Russia’s media landscape. I am ready to bring my passion for visual storytelling to Moscow—to capture the soul of this city through a lens that is both globally sophisticated and deeply respectful of its Russian essence. To work as a Videographer in Moscow is not just a career step; it is an honor, and I stand prepared to contribute meaningfully to the city’s visual legacy. I eagerly anticipate the opportunity to discuss how my vision for storytelling can align with your mission in Russia’s capital.</w:t>
      </w:r>
    </w:p>
    <w:p>
      <w:pPr>
        <w:pStyle w:val="BodyText"/>
      </w:pPr>
      <w:r>
        <w:rPr>
          <w:bCs/>
          <w:b/>
        </w:rPr>
        <w:t xml:space="preserve">Prepared by:</w:t>
      </w:r>
      <w:r>
        <w:t xml:space="preserve"> </w:t>
      </w:r>
      <w:r>
        <w:t xml:space="preserve">[Your Name]</w:t>
      </w:r>
    </w:p>
    <w:p>
      <w:pPr>
        <w:pStyle w:val="BodyText"/>
      </w:pPr>
      <w:r>
        <w:rPr>
          <w:bCs/>
          <w:b/>
        </w:rPr>
        <w:t xml:space="preserve">Date:</w:t>
      </w:r>
      <w:r>
        <w:t xml:space="preserve"> </w:t>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Moscow, Russia</dc:title>
  <dc:creator/>
  <dc:language>en</dc:language>
  <cp:keywords/>
  <dcterms:created xsi:type="dcterms:W3CDTF">2026-07-23T09:10:00Z</dcterms:created>
  <dcterms:modified xsi:type="dcterms:W3CDTF">2026-07-23T09:10:00Z</dcterms:modified>
</cp:coreProperties>
</file>

<file path=docProps/custom.xml><?xml version="1.0" encoding="utf-8"?>
<Properties xmlns="http://schemas.openxmlformats.org/officeDocument/2006/custom-properties" xmlns:vt="http://schemas.openxmlformats.org/officeDocument/2006/docPropsVTypes"/>
</file>