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Videographer</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0962ea787802d87413d2947707c4543d118e051"/>
    <w:p>
      <w:pPr>
        <w:pStyle w:val="Heading1"/>
      </w:pPr>
      <w:r>
        <w:t xml:space="preserve">Statement of Purpose: Pursuing Excellence as a Videographer in Jeddah, Saudi Arabia</w:t>
      </w:r>
    </w:p>
    <w:p>
      <w:pPr>
        <w:pStyle w:val="FirstParagraph"/>
      </w:pPr>
      <w:r>
        <w:t xml:space="preserve">As I prepare to submit this Statement of Purpose, I am filled with profound enthusiasm for the opportunity to contribute my creative and technical skills as a Videographer within the dynamic cultural and economic landscape of Saudi Arabia, specifically in the vibrant city of Jeddah. This document represents not merely an application but a declaration of my unwavering commitment to align my professional journey with the transformative vision driving this region forward. My aspiration is to become an integral part of Jeddah's storytelling ecosystem, capturing its essence through the lens while respecting its rich heritage and embracing its ambitious future under Vision 2030.</w:t>
      </w:r>
    </w:p>
    <w:bookmarkStart w:id="20" w:name="X664457b9959b2a98b77638c6777dc2c814582d3"/>
    <w:p>
      <w:pPr>
        <w:pStyle w:val="Heading2"/>
      </w:pPr>
      <w:r>
        <w:t xml:space="preserve">Professional Foundation and Creative Vision</w:t>
      </w:r>
    </w:p>
    <w:p>
      <w:pPr>
        <w:pStyle w:val="FirstParagraph"/>
      </w:pPr>
      <w:r>
        <w:t xml:space="preserve">My journey as a Videographer began during my studies in Digital Media Production at [University Name], where I honed my technical proficiency with industry-standard equipment (Sony FX6, DJI drones, RED cinema cameras) and editing software (Adobe Premiere Pro, DaVinci Resolve). However, it was the immersion into documentary storytelling during an internship with a local cultural initiative in [Previous City/Country] that solidified my passion. I learned to translate complex narratives into compelling visual experiences—whether documenting community resilience or showcasing artisanal traditions. This experience taught me that a Videographer’s role transcends technical execution; it is about understanding context, building trust, and elevating voices. In Jeddah, where history meets innovation at every turn—from the ancient Al-Balad district to the futuristic Red Sea Project—I see an unparalleled canvas for such storytelling.</w:t>
      </w:r>
    </w:p>
    <w:bookmarkEnd w:id="20"/>
    <w:bookmarkStart w:id="21" w:name="Xae796dc814a5f69253744cf82504d022aa6290e"/>
    <w:p>
      <w:pPr>
        <w:pStyle w:val="Heading2"/>
      </w:pPr>
      <w:r>
        <w:t xml:space="preserve">Why Saudi Arabia Jeddah? A Strategic Alignment</w:t>
      </w:r>
    </w:p>
    <w:p>
      <w:pPr>
        <w:pStyle w:val="FirstParagraph"/>
      </w:pPr>
      <w:r>
        <w:t xml:space="preserve">Saudi Arabia’s Vision 2030 has ignited a global renaissance, positioning the nation as a beacon of cultural revival and economic diversification. Jeddah, as the Kingdom’s gateway to Africa and the Middle East, embodies this spirit with its bustling port culture, architectural marvels like the Jeddah Tower, and burgeoning tourism sector. The city is not just a location; it is a living narrative of tradition and modernity in harmony. As a Videographer dedicated to authentic representation, I am driven by the desire to document this evolution with sensitivity and artistry. I am deeply inspired by projects such as the Jeddah Light Festival and the redevelopment of Al-Watan Square, which demonstrate how visual media can amplify cultural pride while attracting international attention. My goal is to produce content that resonates with both global audiences and local communities—content that celebrates Saudi identity without exoticizing it, a nuance critical in today’s media landscape.</w:t>
      </w:r>
    </w:p>
    <w:bookmarkEnd w:id="21"/>
    <w:bookmarkStart w:id="22" w:name="X8fa8b2bd0989a89aefccfb0240b2325c074b83a"/>
    <w:p>
      <w:pPr>
        <w:pStyle w:val="Heading2"/>
      </w:pPr>
      <w:r>
        <w:t xml:space="preserve">Cultural Fluency: A Non-Negotiable for Success</w:t>
      </w:r>
    </w:p>
    <w:p>
      <w:pPr>
        <w:pStyle w:val="FirstParagraph"/>
      </w:pPr>
      <w:r>
        <w:t xml:space="preserve">Operating as a Videographer in Jeddah demands more than technical skill; it requires cultural intelligence. I have actively prepared for this by studying Saudi social norms, the significance of Islamic traditions in daily life, and the evolving role of women across creative industries. I recognize that meaningful collaboration with Saudi partners hinges on respect—whether navigating modesty protocols during shoots or understanding the symbolism behind traditional motifs in local advertising campaigns. My previous work with cross-cultural teams has taught me to listen first, adapt second, and create third. In Jeddah, where authenticity is paramount, this approach ensures that every frame I capture honors the dignity of its subjects while meeting professional standards.</w:t>
      </w:r>
    </w:p>
    <w:bookmarkEnd w:id="22"/>
    <w:bookmarkStart w:id="23" w:name="Xdc8d54229b5a667ca9dffccb85da641800aca69"/>
    <w:p>
      <w:pPr>
        <w:pStyle w:val="Heading2"/>
      </w:pPr>
      <w:r>
        <w:t xml:space="preserve">Technical Expertise Tailored for Jeddah’s Demands</w:t>
      </w:r>
    </w:p>
    <w:p>
      <w:pPr>
        <w:pStyle w:val="FirstParagraph"/>
      </w:pPr>
      <w:r>
        <w:t xml:space="preserve">Beyond cultural awareness, my technical capabilities are precisely calibrated to support Jeddah’s unique demands. I specialize in high-resolution 4K/8K production, drone cinematography for capturing the city’s dramatic coastal vistas and historic skyline, and immersive virtual reality content—ideal for promoting Jeddah’s tourism initiatives. My portfolio includes commercial campaigns for hospitality brands and documentary shorts highlighting Saudi entrepreneurship, all created with an eye toward audience engagement in multicultural settings. I am proficient in multi-lingual project management (Arabic, English), ensuring seamless communication across teams. Crucially, I understand that Saudi Arabia’s media sector is rapidly expanding its digital footprint; my ability to produce social-first content for platforms like Snapchat and TikTok aligns with the demographic realities of Jeddah’s youth-driven market.</w:t>
      </w:r>
    </w:p>
    <w:bookmarkEnd w:id="23"/>
    <w:bookmarkStart w:id="24" w:name="X19234ab6797e5ff3e5aeb6ba5472941ea1f8eb6"/>
    <w:p>
      <w:pPr>
        <w:pStyle w:val="Heading2"/>
      </w:pPr>
      <w:r>
        <w:t xml:space="preserve">Future Vision: Contributing to Jeddah's Creative Ecosystem</w:t>
      </w:r>
    </w:p>
    <w:p>
      <w:pPr>
        <w:pStyle w:val="FirstParagraph"/>
      </w:pPr>
      <w:r>
        <w:t xml:space="preserve">This Statement of Purpose is a pledge to grow alongside Jeddah. I envision collaborating with local film schools like the King Abdullah University of Science and Technology (KAUST) to mentor emerging talent, thereby building sustainable creative capacity within Saudi Arabia. I also aim to champion projects that spotlight underrepresented communities in Jeddah—from the Namaq community’s heritage sites to female-led startups—ensuring my work as a Videographer actively supports Vision 2030’s social development pillars. Long-term, I aspire to establish an independent production hub in Jeddah, producing content for international streaming platforms that redefines global perceptions of the Kingdom while nurturing local creative talent.</w:t>
      </w:r>
    </w:p>
    <w:bookmarkEnd w:id="24"/>
    <w:bookmarkStart w:id="25" w:name="Xa7f883c64a650b508c2ef2614f2c8b8cd15e2f7"/>
    <w:p>
      <w:pPr>
        <w:pStyle w:val="Heading2"/>
      </w:pPr>
      <w:r>
        <w:t xml:space="preserve">Conclusion: A Commitment Anchored in Purpose</w:t>
      </w:r>
    </w:p>
    <w:p>
      <w:pPr>
        <w:pStyle w:val="FirstParagraph"/>
      </w:pPr>
      <w:r>
        <w:t xml:space="preserve">In conclusion, this Statement of Purpose is a testament to my readiness to embrace the role of Videographer in Saudi Arabia Jeddah not as a job, but as a vocation. I am prepared to bring meticulous craftsmanship, cultural humility, and forward-thinking creativity to every project. Jeddah’s blend of historical depth and visionary ambition offers the perfect stage for my skills—and more importantly, my respect for the narratives it holds. I am eager to contribute to the Kingdom’s narrative through authentic visual storytelling that honors its past while illuminating its extraordinary future. The opportunity to work within this transformative environment is not just a career step; it is a profound alignment of purpose, and I am ready to deliver excellence in every frame.</w:t>
      </w:r>
    </w:p>
    <w:p>
      <w:pPr>
        <w:pStyle w:val="BodyText"/>
      </w:pPr>
      <w:r>
        <w:t xml:space="preserve">Thank you for considering my application. I look forward to discussing how my vision as a Videographer can support the vibrant cultural and economic momentum of Jeddah,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Videographer in Jeddah, Saudi Arabia</dc:title>
  <dc:creator/>
  <dc:language>en</dc:language>
  <cp:keywords/>
  <dcterms:created xsi:type="dcterms:W3CDTF">2026-07-23T03:21:42Z</dcterms:created>
  <dcterms:modified xsi:type="dcterms:W3CDTF">2026-07-23T03:21:42Z</dcterms:modified>
</cp:coreProperties>
</file>

<file path=docProps/custom.xml><?xml version="1.0" encoding="utf-8"?>
<Properties xmlns="http://schemas.openxmlformats.org/officeDocument/2006/custom-properties" xmlns:vt="http://schemas.openxmlformats.org/officeDocument/2006/docPropsVTypes"/>
</file>