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Johannesburg</w:t>
      </w:r>
    </w:p>
    <w:bookmarkStart w:id="25" w:name="X5883dc155ec52bc0f88eb071b7356befafd6fca"/>
    <w:p>
      <w:pPr>
        <w:pStyle w:val="Heading1"/>
      </w:pPr>
      <w:r>
        <w:t xml:space="preserve">Statement of Purpose: Pursuing Excellence as a Videographer in South Africa Johannesburg</w:t>
      </w:r>
    </w:p>
    <w:p>
      <w:pPr>
        <w:pStyle w:val="FirstParagraph"/>
      </w:pPr>
      <w:r>
        <w:t xml:space="preserve">As I stand at the threshold of my professional journey, I am compelled to articulate a clear vision for my future as a dedicated videographer within the dynamic creative ecosystem of South Africa Johannesburg. This Statement of Purpose encapsulates my unwavering commitment to mastering visual storytelling while contributing meaningfully to Johannesburg's burgeoning media landscape—a city where cultural vibrancy meets technological innovation, creating unparalleled opportunities for cinematic expression. My aspiration is not merely to become a Videographer but to evolve into a storyteller who authentically captures the soul of Johannesburg and South Africa on screen.</w:t>
      </w:r>
    </w:p>
    <w:bookmarkStart w:id="20" w:name="X5c66cf438ef8b4deda99003bc007b72e95f7963"/>
    <w:p>
      <w:pPr>
        <w:pStyle w:val="Heading2"/>
      </w:pPr>
      <w:r>
        <w:t xml:space="preserve">Foundations of Passion: From Amateur Enthusiast to Professional Creator</w:t>
      </w:r>
    </w:p>
    <w:p>
      <w:pPr>
        <w:pStyle w:val="FirstParagraph"/>
      </w:pPr>
      <w:r>
        <w:t xml:space="preserve">My fascination with visual narrative began in childhood, observing how film could transform ordinary moments into emotional catalysts. I pursued a Bachelor’s degree in Digital Media Production at the University of Johannesburg (UJ), where I immersed myself in cinematography, sound design, and post-production. During my studies, I recognized that South Africa Johannesburg isn’t just a location—it’s the heartbeat of African visual culture. The city’s juxtaposition of historic Soweto townships against sleek Sandton skyscrapers provided endless inspiration for my thesis project: "Urban Tapestry," an 8-minute documentary exploring Johannesburg’s social layers through drone footage and intimate character portraits. This work earned recognition at UJ’s annual Media Festival, but more importantly, it ignited my resolve to build a career rooted in Johannesburg’s unique context.</w:t>
      </w:r>
    </w:p>
    <w:bookmarkEnd w:id="20"/>
    <w:bookmarkStart w:id="21" w:name="X61e921b2a22ba5df96be90d57be0a9730947a43"/>
    <w:p>
      <w:pPr>
        <w:pStyle w:val="Heading2"/>
      </w:pPr>
      <w:r>
        <w:t xml:space="preserve">Professional Growth: Bridging Technical Skill with Cultural Insight</w:t>
      </w:r>
    </w:p>
    <w:p>
      <w:pPr>
        <w:pStyle w:val="FirstParagraph"/>
      </w:pPr>
      <w:r>
        <w:t xml:space="preserve">After graduation, I honed my craft through internships at leading Johannesburg media houses like eMedia and Mzansi Magic. At eMedia, I assisted on a series documenting the 2023 Gauteng Film Festival, learning to navigate complex logistics while respecting cultural narratives. One pivotal project involved filming the Soweto Carnival—where I adapted my shooting style to capture authentic moments without disrupting community rituals. This experience taught me that a true Videographer in South Africa Johannesburg must transcend technical proficiency; they must cultivate humility and cultural intelligence. My portfolio now showcases this balance: from high-end corporate videos for Absa Bank to grassroots documentaries for the Johannesburg Development Agency, each project reflects deep engagement with local stories.</w:t>
      </w:r>
    </w:p>
    <w:p>
      <w:pPr>
        <w:pStyle w:val="BodyText"/>
      </w:pPr>
      <w:r>
        <w:t xml:space="preserve">My technical toolkit is equally refined. I master industry-standard equipment (Arri Alexa, DJI drones) and software (DaVinci Resolve, Premiere Pro), but I prioritize narrative over technology. In a recent commercial for a local eco-tourism startup in Kruger National Park (shot on location near Johannesburg), I used minimalistic cinematography to emphasize the land’s beauty—resulting in a 40% increase in client engagement. This approach aligns with my belief that South Africa Johannesburg demands videographers who understand that our visual language must serve community, not just commerce.</w:t>
      </w:r>
    </w:p>
    <w:bookmarkEnd w:id="21"/>
    <w:bookmarkStart w:id="22" w:name="X5a945cfdf83ff4fccf25c8caac0fbcabcbdb9d6"/>
    <w:p>
      <w:pPr>
        <w:pStyle w:val="Heading2"/>
      </w:pPr>
      <w:r>
        <w:t xml:space="preserve">Why Johannesburg? The Convergence of Opportunity and Purpose</w:t>
      </w:r>
    </w:p>
    <w:p>
      <w:pPr>
        <w:pStyle w:val="FirstParagraph"/>
      </w:pPr>
      <w:r>
        <w:t xml:space="preserve">Johannesburg is the ideal crucible for a Videographer’s ambitions. As Africa’s economic capital, it attracts multinational media giants (Netflix, Disney+) while nurturing homegrown talent through incubators like the Johannesburg Film Academy. The city’s diversity—where Zulu elders share stories with tech entrepreneurs in Maboneng—is a goldmine for authentic storytelling. Unlike global hubs that prioritize homogenized content, Johannesburg offers raw, unfiltered narratives waiting to be recorded: from township jazz festivals to SADC trade summit debates. A Videographer here doesn’t just shoot footage; they become a cultural translator.</w:t>
      </w:r>
    </w:p>
    <w:p>
      <w:pPr>
        <w:pStyle w:val="BodyText"/>
      </w:pPr>
      <w:r>
        <w:t xml:space="preserve">Furthermore, South Africa’s film industry is experiencing explosive growth. The National Film and Video Foundation (NFVF) reports a 32% rise in local productions since 2020, with Johannesburg accounting for 65% of this activity. Yet, there remains a critical gap: skilled videographers who grasp both technical excellence and South African contextual nuances. This is where I aim to contribute—not by replicating foreign styles, but by developing a distinctly Johannesburg visual voice that resonates nationally and internationally.</w:t>
      </w:r>
    </w:p>
    <w:bookmarkEnd w:id="22"/>
    <w:bookmarkStart w:id="23" w:name="X55ac36cfc5990cf1aa4f1ac4e6f87275c423d40"/>
    <w:p>
      <w:pPr>
        <w:pStyle w:val="Heading2"/>
      </w:pPr>
      <w:r>
        <w:t xml:space="preserve">Future Vision: Elevating South Africa’s Visual Narrative</w:t>
      </w:r>
    </w:p>
    <w:p>
      <w:pPr>
        <w:pStyle w:val="FirstParagraph"/>
      </w:pPr>
      <w:r>
        <w:t xml:space="preserve">I envision my career as three interconnected pillars within the South Africa Johannesburg ecosystem. First, I will establish an independent production studio focused on community-driven projects—collaborating with NGOs like The Maboneng Precinct to document grassroots initiatives through immersive documentaries. Second, I plan to mentor youth from underprivileged areas in our city via partnerships with Johannesburg’s municipal arts programs, teaching videography as a tool for social empowerment. Third, I will pursue advanced training in documentary filmmaking at the South African Film and Television School (SAFTS) while maintaining active client work.</w:t>
      </w:r>
    </w:p>
    <w:p>
      <w:pPr>
        <w:pStyle w:val="BodyText"/>
      </w:pPr>
      <w:r>
        <w:t xml:space="preserve">My ultimate goal is to create a body of work that redefines how Johannesburg and South Africa are perceived globally. Consider my upcoming project, "Rooted: Stories from the City," which will chronicle intergenerational resilience in Alexandra township through cinematic portraits shot entirely on location. This isn’t just another video—it’s an investment in cultural memory. In a continent where visual media often centers external perspectives, I aim to deliver narratives led by Johannesburg’s own heartbeat.</w:t>
      </w:r>
    </w:p>
    <w:bookmarkEnd w:id="23"/>
    <w:bookmarkStart w:id="24" w:name="Xe52b14e7f64428b11ae8b107eb409103521ad4c"/>
    <w:p>
      <w:pPr>
        <w:pStyle w:val="Heading2"/>
      </w:pPr>
      <w:r>
        <w:t xml:space="preserve">Conclusion: A Commitment to Authenticity and Growth</w:t>
      </w:r>
    </w:p>
    <w:p>
      <w:pPr>
        <w:pStyle w:val="FirstParagraph"/>
      </w:pPr>
      <w:r>
        <w:t xml:space="preserve">To the South Africa Johannesburg creative community: I am not seeking merely a job as a Videographer. I seek partnership in building a visual legacy that honors our complexity, celebrates our triumphs, and challenges stereotypes through artistry. My Statement of Purpose is both an affirmation of my readiness to contribute and a promise to evolve alongside this city’s journey. Johannesburg is where Africa’s future is filmed—every frame I capture will be infused with respect for its people, its past, and its boundless potential.</w:t>
      </w:r>
    </w:p>
    <w:p>
      <w:pPr>
        <w:pStyle w:val="BodyText"/>
      </w:pPr>
      <w:r>
        <w:t xml:space="preserve">With technical expertise refined through hands-on experience in our nation’s media capital, a profound understanding of cultural storytelling, and an unshakeable commitment to Johannesburg’s narrative sovereignty, I am prepared to not only join but elevate the Videographer profession in South Africa. This is more than a career path; it is my duty as a creator to ensure that the world sees South Africa through eyes that understand its soul—starting right here, in the heart of Johannesburg.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Johannesburg</dc:title>
  <dc:creator/>
  <dc:language>en</dc:language>
  <cp:keywords/>
  <dcterms:created xsi:type="dcterms:W3CDTF">2026-07-24T18:54:08Z</dcterms:created>
  <dcterms:modified xsi:type="dcterms:W3CDTF">2026-07-24T18:54:08Z</dcterms:modified>
</cp:coreProperties>
</file>

<file path=docProps/custom.xml><?xml version="1.0" encoding="utf-8"?>
<Properties xmlns="http://schemas.openxmlformats.org/officeDocument/2006/custom-properties" xmlns:vt="http://schemas.openxmlformats.org/officeDocument/2006/docPropsVTypes"/>
</file>