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ec23cc54e20fd545f031e3c109c97416b43b830"/>
    <w:p>
      <w:pPr>
        <w:pStyle w:val="Heading1"/>
      </w:pPr>
      <w:r>
        <w:t xml:space="preserve">STATEMENT OF PURPOSE: VIDEOMAKER FOR SPAIN VALENCIA CREATIVE INDUSTRY</w:t>
      </w:r>
    </w:p>
    <w:p>
      <w:pPr>
        <w:pStyle w:val="FirstParagraph"/>
      </w:pPr>
      <w:r>
        <w:t xml:space="preserve">As a dedicated and technically proficient Videographer with five years of professional experience across international markets, I am writing this Statement of Purpose to express my profound commitment to establishing my career within Spain Valencia's dynamic media landscape. This document articulates not merely my qualifications, but my deep-seated passion for visual storytelling that resonates with the vibrant cultural ethos of Valencia—a city where Mediterranean light meets cutting-edge digital creativity. My journey as a Videographer has been meticulously shaped to align with the unique demands of producing compelling content in Spain's most cosmopolitan and culturally rich region.</w:t>
      </w:r>
    </w:p>
    <w:p>
      <w:pPr>
        <w:pStyle w:val="BodyText"/>
      </w:pPr>
      <w:r>
        <w:t xml:space="preserve">My academic foundation began at the University of Barcelona, where I earned a Bachelor’s degree in Audiovisual Communication with honors, specializing in documentary filmmaking. During my studies, I immersed myself in Valencia's cinematic heritage—visiting the historic Albufera Natural Park for location scouting and collaborating with local film festivals like Mestre del Cinema. This exposure revealed how Valencia's distinct blend of Moorish architecture, modernist urban design, and sun-drenched coastlines creates an unparalleled visual canvas. My thesis project, "Valencia in Motion: A Visual Chronicle," documented street artists in the El Carmen neighborhood using drone cinematography and 4K resolution, which was later screened at Valencia’s Mercado Central cultural hub. This experience crystallized my understanding that authentic storytelling requires intimate knowledge of a location's soul—a principle I now apply rigorously as a Videographer.</w:t>
      </w:r>
    </w:p>
    <w:p>
      <w:pPr>
        <w:pStyle w:val="BodyText"/>
      </w:pPr>
      <w:r>
        <w:t xml:space="preserve">Professionally, I have honed my craft through diverse projects across Europe and Latin America. As Lead Videographer for Madrid-based agency Cinemagic Films, I directed 30+ commercial campaigns for tourism boards and luxury brands, including a series promoting Andalusian olive groves that won the 2022 Spanish Film Council Award. However, it was my internship with Valencia’s renowned production house "Luminar Media" during the 2023 Valencia Biennale of Visual Arts that ignited my passion for this city specifically. I assisted in capturing the immersive installations at Ciutat de les Arts i les Sciences, working under award-winning director Ana Sánchez. This period taught me how Valencia’s architectural marvels and artistic community demand videography that transcends standard commercial techniques—requiring adaptive lighting strategies for its iconic glass structures and sensitive cultural narratives for its historic neighborhoods. I mastered the art of weaving local identity into every frame: a single shot of paella being prepared in a Mercado Central kitchen, or fishermen casting nets at Las Arenas de Valencia, becomes a story when understood within Valencia’s socio-cultural context.</w:t>
      </w:r>
    </w:p>
    <w:p>
      <w:pPr>
        <w:pStyle w:val="BodyText"/>
      </w:pPr>
      <w:r>
        <w:t xml:space="preserve">What sets my approach apart as a Videographer is my commitment to cultural immersion. Unlike many freelancers who treat locations as backdrops, I dedicate weeks to understanding the community before filming. In Valencia, I’ve studied the rhythms of daily life—from the pre-dawn market bustle at Central Market to sunset gatherings on Las Arenas promenade—to ensure my visuals feel organic rather than staged. This methodology aligns perfectly with Spain’s growing emphasis on authentic local storytelling, especially in tourism and cultural branding initiatives spearheaded by Valencia City Council's "València Turística" program. My recent project for the Valencian Institute of Modern Art (IVAM) involved creating a 15-minute documentary about refugee artists in Valencia’s El Cabanyal district. Through patient collaboration with community leaders, I documented their work in a way that honored resilience without exploitation—a narrative crucial for Spain's evolving social consciousness.</w:t>
      </w:r>
    </w:p>
    <w:p>
      <w:pPr>
        <w:pStyle w:val="BodyText"/>
      </w:pPr>
      <w:r>
        <w:t xml:space="preserve">I recognize that Spain Valencia represents the ideal convergence of tradition and innovation for my career. The city’s strategic position as a UNESCO Creative City of Gastronomy (2017) and its rapidly expanding digital sector—boasting over 300 media startups in the last five years—offers unprecedented opportunities to merge technical expertise with cultural storytelling. Valencia’s investment in film infrastructure, including the new València Film Studios complex opening in 2025, signals a commitment to nurturing visual arts that directly supports my professional trajectory. My proficiency with industry-standard tools (ARRI Alexa Mini LF, DJI Mavic 3C drones, DaVinci Resolve) is complemented by fluency in Spanish (C1 level) and knowledge of Spanish audiovisual regulations—ensuring seamless integration into local production workflows.</w:t>
      </w:r>
    </w:p>
    <w:p>
      <w:pPr>
        <w:pStyle w:val="BodyText"/>
      </w:pPr>
      <w:r>
        <w:t xml:space="preserve">My long-term vision as a Videographer is to become an architect of Valencia’s visual identity. I aim to co-found "Valencia Lens Collective," a collaborative studio focusing on sustainable tourism content that highlights ecological initiatives like the Turia River Park revitalization project. This aligns with Spain’s National Strategy for Tourism 2030, which prioritizes community-centered storytelling over generic marketing. Through this venture, I will mentor young Valencian talent while producing work that serves both global audiences and local preservation efforts—proving that videography can be a force for cultural continuity in rapidly changing urban environments.</w:t>
      </w:r>
    </w:p>
    <w:p>
      <w:pPr>
        <w:pStyle w:val="BodyText"/>
      </w:pPr>
      <w:r>
        <w:t xml:space="preserve">Moreover, my personal connection to Spain runs deep through my Catalan heritage (my grandparents are from Valencia), which fuels my desire to contribute meaningfully to the region. I’ve already begun integrating Valencian traditions into my creative process: incorporating "churros con chocolate" moments as natural storytelling transitions, using paella’s vibrant colors as a visual motif in food documentaries, and respecting local customs like the midday siesta when scheduling shoots. This cultural sensitivity transforms me from a hired Videographer into an authentic collaborator within Valencia’s creative ecosystem.</w:t>
      </w:r>
    </w:p>
    <w:p>
      <w:pPr>
        <w:pStyle w:val="BodyText"/>
      </w:pPr>
      <w:r>
        <w:t xml:space="preserve">Ultimately, this Statement of Purpose is not merely an application—it is a testament to my unwavering dedication to elevating Spain Valencia’s visual narrative. I envision myself capturing the essence of Valencian life through frames that resonate with both global audiences and local pride, one shot at a time. The city’s luminous Mediterranean light, its rich history woven into modern streetscapes, and its forward-looking spirit as Europe's cultural capital make it the perfect arena for my craft. I seek not just to work in Spain Valencia, but to become an integral part of its visual story—a Videographer who honors tradition while pioneering the future of screen storytelling in this extraordinary city.</w:t>
      </w:r>
    </w:p>
    <w:p>
      <w:pPr>
        <w:pStyle w:val="BodyText"/>
      </w:pPr>
      <w:r>
        <w:t xml:space="preserve">With profound respect for Valencia’s artistic legacy and boundless enthusiasm for its creative potential, I submit this Statement of Purpose as a declaration of my readiness to contribute my skills, cultural empathy, and technical expertise to Spain's most inspiring media hub. I am prepared to begin immediately upon acceptance and am eager to discuss how my vision aligns with your institution's mission in València.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Position in Spain Valencia</dc:title>
  <dc:creator/>
  <dc:language>en</dc:language>
  <cp:keywords/>
  <dcterms:created xsi:type="dcterms:W3CDTF">2026-07-21T13:03:08Z</dcterms:created>
  <dcterms:modified xsi:type="dcterms:W3CDTF">2026-07-21T13:03:08Z</dcterms:modified>
</cp:coreProperties>
</file>

<file path=docProps/custom.xml><?xml version="1.0" encoding="utf-8"?>
<Properties xmlns="http://schemas.openxmlformats.org/officeDocument/2006/custom-properties" xmlns:vt="http://schemas.openxmlformats.org/officeDocument/2006/docPropsVTypes"/>
</file>