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Kampala</w:t>
      </w:r>
      <w:r>
        <w:t xml:space="preserve"> </w:t>
      </w:r>
      <w:r>
        <w:t xml:space="preserve">Uganda</w:t>
      </w:r>
    </w:p>
    <w:bookmarkStart w:id="26" w:name="X685a0d0d9b92818d4eceef207210b65aff294a0"/>
    <w:p>
      <w:pPr>
        <w:pStyle w:val="Heading1"/>
      </w:pPr>
      <w:r>
        <w:t xml:space="preserve">Statement of Purpose for Videography Professional Position</w:t>
      </w:r>
    </w:p>
    <w:p>
      <w:pPr>
        <w:pStyle w:val="FirstParagraph"/>
      </w:pPr>
      <w:r>
        <w:t xml:space="preserve">Submitted for Consideration in Kampala, Uganda</w:t>
      </w:r>
    </w:p>
    <w:bookmarkStart w:id="20" w:name="introduction-and-personal-journey"/>
    <w:p>
      <w:pPr>
        <w:pStyle w:val="Heading2"/>
      </w:pPr>
      <w:r>
        <w:t xml:space="preserve">Introduction and Personal Journey</w:t>
      </w:r>
    </w:p>
    <w:p>
      <w:pPr>
        <w:pStyle w:val="FirstParagraph"/>
      </w:pPr>
      <w:r>
        <w:t xml:space="preserve">As a passionate visual storyteller with over five years of professional experience in documentary and commercial videography, I am writing to express my profound enthusiasm for contributing to Uganda's dynamic media landscape as a Videographer in Kampala. This Statement of Purpose outlines my commitment to elevating visual narratives through the lens of our vibrant East African context, where Kampala serves not just as a city but as the pulsating heart of Uganda's creative renaissance. My journey began during my undergraduate studies in Mass Communication at Makerere University, where I first understood that videography in Kampala is more than technical skill—it's about capturing the soul of a nation rediscovering its voice through moving images.</w:t>
      </w:r>
    </w:p>
    <w:bookmarkEnd w:id="20"/>
    <w:bookmarkStart w:id="21" w:name="why-kampala-why-uganda"/>
    <w:p>
      <w:pPr>
        <w:pStyle w:val="Heading2"/>
      </w:pPr>
      <w:r>
        <w:t xml:space="preserve">Why Kampala? Why Uganda?</w:t>
      </w:r>
    </w:p>
    <w:p>
      <w:pPr>
        <w:pStyle w:val="FirstParagraph"/>
      </w:pPr>
      <w:r>
        <w:t xml:space="preserve">Kampala's transformation from a regional hub to a continental media epicenter has been my professional compass. Witnessing the explosion of independent film festivals like the Uganda Film Festival, the growth of digital content platforms such as NTV and Citizen TV, and the surge in social enterprise storytelling through Kampala-based NGOs has convinced me that Uganda is at an inflection point where compelling visual narratives can drive social change. Unlike many global cities, Kampala offers a unique tapestry: from the bustling markets of Old Kampala to the serene landscapes of Lake Victoria's shores, from Kibuli's historic churches to the innovative tech hubs in Segalga. This diversity isn't just scenery—it's my professional playground and creative catalyst.</w:t>
      </w:r>
    </w:p>
    <w:p>
      <w:pPr>
        <w:pStyle w:val="BodyText"/>
      </w:pPr>
      <w:r>
        <w:t xml:space="preserve">I've documented stories that matter here: a documentary on urban farming initiatives in Bwaise slums for the Uganda Women’s Network, promotional films for Kampala Capital City Authority's sustainable transport projects, and wedding cinematography capturing cultural traditions from Baganda to Acholi communities. Each project reinforced my understanding that effective videography in Uganda requires cultural sensitivity—knowing when to use a handheld shot to convey raw authenticity during a Nalukolongo village ceremony versus the polished framing needed for an investment pitch at Kampala's Central Business District.</w:t>
      </w:r>
    </w:p>
    <w:bookmarkEnd w:id="21"/>
    <w:bookmarkStart w:id="22" w:name="Xc2d79e31c74942dd9b18903226e4fb4a18584b5"/>
    <w:p>
      <w:pPr>
        <w:pStyle w:val="Heading2"/>
      </w:pPr>
      <w:r>
        <w:t xml:space="preserve">Technical Proficiency and Ugandan Context</w:t>
      </w:r>
    </w:p>
    <w:p>
      <w:pPr>
        <w:pStyle w:val="FirstParagraph"/>
      </w:pPr>
      <w:r>
        <w:t xml:space="preserve">My technical toolkit is intentionally adapted to Kampala's evolving media ecosystem. I master industry-standard equipment like Sony FX6 and DJI Mavic drones, but crucially, I've optimized workflows for local conditions: using solar-powered battery setups during power outages in Nakawa, creating offline editing solutions when high-speed internet fails in rural filming locations near Entebbe Airport. My editing expertise spans DaVinci Resolve (for color grading that enhances the golden-hour light of Kampala's savannahs) and Adobe Premiere Pro (for fast-turnaround social media content for Kampala-based brands like KCB Bank and Safaricom Uganda).</w:t>
      </w:r>
    </w:p>
    <w:p>
      <w:pPr>
        <w:pStyle w:val="BodyText"/>
      </w:pPr>
      <w:r>
        <w:t xml:space="preserve">What truly distinguishes my approach is my integration of local storytelling traditions. I've trained with elders at Kasubi Tombs to understand symbolic gestures in Baganda dance sequences, ensuring cultural authenticity in every frame. For a recent project with the National Museum of Uganda, I incorporated traditional Acholi patterns into video transitions—something that resonated deeply during the museum's 2023 "Roots and Wings" exhibition. This isn't just videography; it's cultural stewardship through moving images.</w:t>
      </w:r>
    </w:p>
    <w:bookmarkEnd w:id="22"/>
    <w:bookmarkStart w:id="23" w:name="contributing-to-kampalas-media-evolution"/>
    <w:p>
      <w:pPr>
        <w:pStyle w:val="Heading2"/>
      </w:pPr>
      <w:r>
        <w:t xml:space="preserve">Contributing to Kampala's Media Evolution</w:t>
      </w:r>
    </w:p>
    <w:p>
      <w:pPr>
        <w:pStyle w:val="FirstParagraph"/>
      </w:pPr>
      <w:r>
        <w:t xml:space="preserve">My professional vision aligns with Kampala's strategic media development goals outlined in Uganda's National Cultural Policy 2019–2030. I aim to establish a collaborative videography collective in Kampala that bridges traditional storytellers and digital innovators, addressing the critical gap I've observed: most Ugandan content creators lack access to professional post-production resources. My proposal includes free monthly workshops at Kampala's Media Centre (Makindye) teaching drone cinematography basics for community projects, partnering with institutions like Uganda Film School to develop locally relevant curriculum modules on ethical storytelling.</w:t>
      </w:r>
    </w:p>
    <w:p>
      <w:pPr>
        <w:pStyle w:val="BodyText"/>
      </w:pPr>
      <w:r>
        <w:t xml:space="preserve">Specifically, I will contribute by:</w:t>
      </w:r>
    </w:p>
    <w:p>
      <w:pPr>
        <w:numPr>
          <w:ilvl w:val="0"/>
          <w:numId w:val="1001"/>
        </w:numPr>
        <w:pStyle w:val="Compact"/>
      </w:pPr>
      <w:r>
        <w:rPr>
          <w:bCs/>
          <w:b/>
        </w:rPr>
        <w:t xml:space="preserve">Creating culturally intelligent content</w:t>
      </w:r>
      <w:r>
        <w:t xml:space="preserve">: Developing a series profiling Kampala's "hidden heroes"—like the women of Kasubi who preserve ancestral textile arts—to counter Western-centric narratives about African storytelling.</w:t>
      </w:r>
    </w:p>
    <w:p>
      <w:pPr>
        <w:numPr>
          <w:ilvl w:val="0"/>
          <w:numId w:val="1001"/>
        </w:numPr>
        <w:pStyle w:val="Compact"/>
      </w:pPr>
      <w:r>
        <w:rPr>
          <w:bCs/>
          <w:b/>
        </w:rPr>
        <w:t xml:space="preserve">Building local capacity</w:t>
      </w:r>
      <w:r>
        <w:t xml:space="preserve">: Training junior videographers in mobile-first content creation for Facebook and TikTok, where Ugandan youth consume 73% of video content (Uganda Communications Commission, 2023).</w:t>
      </w:r>
    </w:p>
    <w:p>
      <w:pPr>
        <w:numPr>
          <w:ilvl w:val="0"/>
          <w:numId w:val="1001"/>
        </w:numPr>
        <w:pStyle w:val="Compact"/>
      </w:pPr>
      <w:r>
        <w:rPr>
          <w:bCs/>
          <w:b/>
        </w:rPr>
        <w:t xml:space="preserve">Advocating for sustainable practices</w:t>
      </w:r>
      <w:r>
        <w:t xml:space="preserve">: Implementing "green filmmaking" protocols using locally sourced materials (e.g., recycled bamboo for camera rigs) to reduce our carbon footprint in a city where environmental awareness is growing rapidly.</w:t>
      </w:r>
    </w:p>
    <w:bookmarkEnd w:id="23"/>
    <w:bookmarkStart w:id="24" w:name="the-future-vision"/>
    <w:p>
      <w:pPr>
        <w:pStyle w:val="Heading2"/>
      </w:pPr>
      <w:r>
        <w:t xml:space="preserve">The Future Vision</w:t>
      </w:r>
    </w:p>
    <w:p>
      <w:pPr>
        <w:pStyle w:val="FirstParagraph"/>
      </w:pPr>
      <w:r>
        <w:t xml:space="preserve">My long-term commitment centers on making Kampala a recognized global hub for African visual storytelling—not through imitation of Hollywood, but by celebrating our unique perspective. I envision establishing a permanent videography archive at Kampala's National Museum, preserving 21st-century Ugandan narratives that will educate future generations. This aligns perfectly with the government's Vision 2040 goal of positioning Uganda as Africa's creative capital.</w:t>
      </w:r>
    </w:p>
    <w:p>
      <w:pPr>
        <w:pStyle w:val="BodyText"/>
      </w:pPr>
      <w:r>
        <w:t xml:space="preserve">My journey to this Statement of Purpose has been one of continuous learning within Uganda's creative ecosystem. I've presented at the Kampala Creative Industry Summit (2022) on "Digital Storytelling for Social Impact" and collaborated with UNESCO on a youth media project documenting climate resilience in Jinja. Each experience reinforced that videography in Uganda must serve community needs—whether it's helping farmers visualize market access through short films or documenting oral histories of the 1979 liberation war.</w:t>
      </w:r>
    </w:p>
    <w:bookmarkEnd w:id="24"/>
    <w:bookmarkStart w:id="25" w:name="conclusion"/>
    <w:p>
      <w:pPr>
        <w:pStyle w:val="Heading2"/>
      </w:pPr>
      <w:r>
        <w:t xml:space="preserve">Conclusion</w:t>
      </w:r>
    </w:p>
    <w:p>
      <w:pPr>
        <w:pStyle w:val="FirstParagraph"/>
      </w:pPr>
      <w:r>
        <w:t xml:space="preserve">In crafting this Statement of Purpose, I reaffirm that videography is my life's work—not merely a profession—rooted in Kampala's soil and inspired by Uganda's spirit. I bring not just technical excellence but an unshakeable understanding that when we film with respect for culture, context, and community, the images we create become instruments of empowerment. I seek to join your team not as a hired hand, but as a committed partner in shaping Uganda's visual legacy for generations to come.</w:t>
      </w:r>
    </w:p>
    <w:p>
      <w:pPr>
        <w:pStyle w:val="BodyText"/>
      </w:pPr>
      <w:r>
        <w:t xml:space="preserve">With profound respect for Kampala's creative energy and Uganda's storytelling tradition,</w:t>
      </w:r>
    </w:p>
    <w:p>
      <w:pPr>
        <w:pStyle w:val="BodyText"/>
      </w:pPr>
      <w:r>
        <w:t xml:space="preserve">[Your Name]</w:t>
      </w:r>
    </w:p>
    <w:p>
      <w:pPr>
        <w:pStyle w:val="BodyText"/>
      </w:pPr>
      <w:r>
        <w:t xml:space="preserve">Videographer | Cultural Storyteller | Kampala, Uganda</w:t>
      </w:r>
    </w:p>
    <w:p>
      <w:pPr>
        <w:pStyle w:val="BodyText"/>
      </w:pPr>
      <w:r>
        <w:t xml:space="preserve">Word Count: 852 | Statement of Purpose for Videographer Position in Kampala, Uganda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Kampala Uganda</dc:title>
  <dc:creator/>
  <dc:language>en</dc:language>
  <cp:keywords/>
  <dcterms:created xsi:type="dcterms:W3CDTF">2026-07-21T01:40:23Z</dcterms:created>
  <dcterms:modified xsi:type="dcterms:W3CDTF">2026-07-21T01:40:23Z</dcterms:modified>
</cp:coreProperties>
</file>

<file path=docProps/custom.xml><?xml version="1.0" encoding="utf-8"?>
<Properties xmlns="http://schemas.openxmlformats.org/officeDocument/2006/custom-properties" xmlns:vt="http://schemas.openxmlformats.org/officeDocument/2006/docPropsVTypes"/>
</file>