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da8947a80ac62b987af1a53df24e023adf94c8e"/>
    <w:p>
      <w:pPr>
        <w:pStyle w:val="Heading1"/>
      </w:pPr>
      <w:r>
        <w:t xml:space="preserve">Statement of Purpose: Advancing My Career as a Videographer in the Vibrant Creative Ecosystem of United States Miami</w:t>
      </w:r>
    </w:p>
    <w:p>
      <w:pPr>
        <w:pStyle w:val="FirstParagraph"/>
      </w:pPr>
      <w:r>
        <w:t xml:space="preserve">The sun-drenched streets of Miami, where Latin rhythms pulse through Wynwood Walls, South Beach’s turquoise waters shimmer under golden light, and the city’s cultural mosaic unfolds in every neighborhood, is not merely a destination to me—it is the dynamic stage upon which I envision building my future as a professional Videographer. My journey toward this pivotal moment began with a simple camera and an insatiable curiosity to capture human stories through movement and light. Today, I stand at the threshold of an ambitious new chapter: dedicating my creative and technical expertise to contribute meaningfully to the thriving media landscape of the United States, specifically within Miami’s unparalleled creative community.</w:t>
      </w:r>
    </w:p>
    <w:p>
      <w:pPr>
        <w:pStyle w:val="BodyText"/>
      </w:pPr>
      <w:r>
        <w:t xml:space="preserve">My passion for videography ignited during my undergraduate studies in Media Arts at Florida International University (FIU), where I immersed myself in both theoretical foundations and hands-on production. Courses like Advanced Cinematography, Digital Storytelling, and Post-Production Techniques equipped me with a robust technical toolkit—from mastering DSLR and mirrorless camera systems to proficiently utilizing DaVinci Resolve for color grading and Adobe Premiere Pro for narrative editing. Yet, it was the unique opportunity to document FIU’s annual International Film Festival that crystallized my purpose. I produced a 15-minute documentary, "Calle Ocho: Heartbeat of Miami," capturing the vibrant energy of Little Havana during its famed salsa festival. This project wasn’t just about filming; it was about understanding Miami’s soul—the fusion of Cuban heritage, Haitian influences, and modern innovation that defines its visual identity. The film screened at a local cultural center and garnered community acclaim, reinforcing my belief that videography is a powerful medium for authentic storytelling rooted in place.</w:t>
      </w:r>
    </w:p>
    <w:p>
      <w:pPr>
        <w:pStyle w:val="BodyText"/>
      </w:pPr>
      <w:r>
        <w:t xml:space="preserve">Subsequent professional experience solidified my commitment to the craft. As an Associate Videographer at Studio 21 Miami, I collaborated on high-profile projects for tourism campaigns, luxury real estate developers, and local entrepreneurs. One standout project involved creating a 60-second promotional video for a South Beach boutique hotel chain, where I utilized drone footage to showcase panoramic ocean views juxtaposed with intimate moments of guests experiencing Miami’s unique lifestyle. This required not only technical precision in managing aerial shots but also an acute understanding of Miami’s market: the target audience sought immersion in the city’s glamorous yet authentic essence. My work contributed to a 25% increase in seasonal bookings, a testament to how strategic videography directly impacts business outcomes within this competitive landscape.</w:t>
      </w:r>
    </w:p>
    <w:p>
      <w:pPr>
        <w:pStyle w:val="BodyText"/>
      </w:pPr>
      <w:r>
        <w:t xml:space="preserve">What sets my approach apart is my deep integration into Miami’s cultural fabric. Unlike generic videographers who merely capture scenes, I immerse myself in the communities I film—learning local dialects (including Spanglish nuances), understanding neighborhood rhythms, and respecting the narratives embedded in places like Overtown or Coconut Grove. For instance, during a recent freelance assignment for a nonprofit focused on youth arts education in Little Haiti, I spent weeks engaging with residents to ensure our documentary authentically reflected their resilience and creativity. This community-centric methodology aligns perfectly with Miami’s ethos of diversity and connection, where storytelling isn’t just about aesthetics but about fostering belonging.</w:t>
      </w:r>
    </w:p>
    <w:p>
      <w:pPr>
        <w:pStyle w:val="BodyText"/>
      </w:pPr>
      <w:r>
        <w:t xml:space="preserve">My decision to anchor my career specifically in the United States Miami is deliberate and strategic. While videography opportunities exist nationwide, Miami offers a singular convergence of factors essential for my growth: its status as a global hub for Latin American media, its booming tourism-driven economy (which demands exceptional visual content), and its burgeoning tech scene that embraces cutting-edge production tools like 360-degree video and AI-assisted editing. Moreover, the city’s collaborative spirit—evident in co-working spaces like The Well and events hosted by Film Independent Miami—provides an unparalleled ecosystem for learning, networking, and pushing creative boundaries. I am eager to contribute to this momentum by elevating the visual standards of local businesses while also mentoring emerging talent through initiatives like those spearheaded by the Miami Film Society.</w:t>
      </w:r>
    </w:p>
    <w:p>
      <w:pPr>
        <w:pStyle w:val="BodyText"/>
      </w:pPr>
      <w:r>
        <w:t xml:space="preserve">I recognize that success as a Videographer in Miami demands more than technical skill; it requires adaptability, cultural intelligence, and a relentless drive to innovate. My goal is not merely to produce compelling videos but to become an integral voice in shaping how Miami’s story is told globally. I aim to partner with institutions like the Perez Art Museum Miami (PAMM) on experiential content projects or collaborate with media giants such as NBCUniversal’s local affiliate, WSCV, to create culturally resonant programming. In this context, my expertise in narrative-driven documentary work—honed through years of authentic engagement—positions me to deliver content that transcends mere promotion and fosters genuine connection.</w:t>
      </w:r>
    </w:p>
    <w:p>
      <w:pPr>
        <w:pStyle w:val="BodyText"/>
      </w:pPr>
      <w:r>
        <w:t xml:space="preserve">The United States Miami represents not just a location for professional advancement but a living canvas for artistic expression. It is where I can leverage my skills to document the city’s evolving narrative—from its environmental challenges like sea-level rise (a subject I’ve explored in short films) to its cultural celebrations—while contributing to a media industry that reflects Miami’s true complexity. My ambition is clear: to become a leading Videographer whose work embodies Miami’s spirit and helps define its visual legacy for generations. This Statement of Purpose is not just an application—it is a promise that I will honor the trust placed in me as I create compelling, culturally rich visual stories within the heart of the United States’ most dynamic city.</w:t>
      </w:r>
    </w:p>
    <w:p>
      <w:pPr>
        <w:pStyle w:val="BodyText"/>
      </w:pPr>
      <w:r>
        <w:t xml:space="preserve">I am ready to immerse myself fully in Miami’s creative energy, collaborate with visionaries across industries, and use my talents as a Videographer to not only capture but elevate the soul of this extraordinary place. I seek not just a job, but a lifelong partnership with the vibrant community that has inspired my craft—and I am prepared to give back tenfold through dedication, innovation, and an unwavering commitment to excellence in every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in United States Miami</dc:title>
  <dc:creator/>
  <dc:language>en</dc:language>
  <cp:keywords/>
  <dcterms:created xsi:type="dcterms:W3CDTF">2026-07-23T13:29:10Z</dcterms:created>
  <dcterms:modified xsi:type="dcterms:W3CDTF">2026-07-23T13:29:10Z</dcterms:modified>
</cp:coreProperties>
</file>

<file path=docProps/custom.xml><?xml version="1.0" encoding="utf-8"?>
<Properties xmlns="http://schemas.openxmlformats.org/officeDocument/2006/custom-properties" xmlns:vt="http://schemas.openxmlformats.org/officeDocument/2006/docPropsVTypes"/>
</file>