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fde7e0ce1a8adee9198a79a4d1a142e12e6efa"/>
    <w:p>
      <w:pPr>
        <w:pStyle w:val="Heading1"/>
      </w:pPr>
      <w:r>
        <w:t xml:space="preserve">Statement of Purpose: Pursuing Excellence as a Videographer in San Francisco, United States</w:t>
      </w:r>
    </w:p>
    <w:p>
      <w:pPr>
        <w:pStyle w:val="FirstParagraph"/>
      </w:pPr>
      <w:r>
        <w:t xml:space="preserve">As I stand at the precipice of my professional journey, I am compelled to articulate a clear vision: to establish myself as an innovative and skilled Videographer within the vibrant creative ecosystem of San Francisco, United States. This Statement of Purpose details my unwavering passion for visual storytelling, my dedicated skill development, and my profound belief that San Francisco represents the indispensable nexus where cinematic artistry converges with technological innovation—a dynamic environment uniquely poised to propel my career as a Videographer to its highest potential.</w:t>
      </w:r>
    </w:p>
    <w:p>
      <w:pPr>
        <w:pStyle w:val="BodyText"/>
      </w:pPr>
      <w:r>
        <w:t xml:space="preserve">My fascination with visual narrative began not in a classroom, but on the streets of my hometown. Capturing fleeting moments—children playing in sun-dappled parks, the intricate dance of light across historic buildings at dusk—ignited a deep-seated need to translate emotion and reality through the lens. This evolved into formal study at [Your University/Institution Name], where I pursued a Bachelor’s degree in Digital Media Production. My academic journey was not merely about technical proficiency; it was an immersion into the very soul of visual communication. Courses in Cinematography, Narrative Theory, and Advanced Video Editing provided the foundational framework, while hands-on projects—shooting documentaries on local community initiatives and crafting promotional content for small businesses—transformed theory into tangible skill. I mastered industry-standard tools: DaVinci Resolve for color grading that can elevate mood from mundane to profound; Adobe Premiere Pro for seamless narrative flow; and adeptly operated a diverse range of equipment, from Sony FX6 cinema cameras to drone systems like DJI Mavic 3, ensuring versatility across project scales. This technical mastery was always subordinate to the paramount goal: serving the story.</w:t>
      </w:r>
    </w:p>
    <w:p>
      <w:pPr>
        <w:pStyle w:val="BodyText"/>
      </w:pPr>
      <w:r>
        <w:t xml:space="preserve">My professional experience has been a deliberate calibration towards becoming the kind of Videographer San Francisco demands. Interning with [Local SF Media Company/Studio Name] provided an invaluable immersion into the fast-paced, collaborative environment of a major creative hub. I assisted on high-profile projects for tech startups in SOMA, capturing sleek product demos that needed to embody Silicon Valley’s cutting-edge ethos, and documented intimate cultural events in the Mission District, where authentic storytelling was paramount. This experience taught me crucial lessons: how to navigate tight deadlines under pressure while maintaining artistic integrity; the importance of building trust with diverse subjects; and the necessity of understanding a client’s brand identity deeply before crafting their visual narrative. I consistently delivered work that resonated—evidenced by a 40% increase in engagement for one client’s social media campaign through strategically edited, emotionally compelling video content. These projects were not just assignments; they were rehearsals for the complex, multifaceted demands of the San Francisco market.</w:t>
      </w:r>
    </w:p>
    <w:p>
      <w:pPr>
        <w:pStyle w:val="BodyText"/>
      </w:pPr>
      <w:r>
        <w:t xml:space="preserve">Why San Francisco? The answer is intrinsic to my aspirations as a Videographer. The United States’ most iconic tech and creative capital offers an unparalleled concentration of opportunity and inspiration. Here, in the heart of Silicon Valley’s influence yet deeply rooted in its own distinct cultural fabric, lies a unique confluence: global tech giants (Apple, Salesforce) require sophisticated visual content; burgeoning startups demand dynamic marketing videos; established film studios like Lucasfilm have a legacy here; and an incredibly diverse population provides endless subjects and narratives. The San Francisco International Film Festival isn't just an event; it’s a living testament to the city's deep commitment to cinematic art. This environment fosters constant innovation, pushing Videographers like me to constantly evolve our craft, experiment with new technologies (like VR for immersive storytelling), and engage with diverse perspectives that enrich visual language. It is not merely a location; it is an active catalyst for artistic growth that simply cannot be replicated elsewhere in the United States. The energy, the intellectual curiosity of its residents, and the sheer density of creative collaboration are irreplaceable assets for any Videographer seeking to excel.</w:t>
      </w:r>
    </w:p>
    <w:p>
      <w:pPr>
        <w:pStyle w:val="BodyText"/>
      </w:pPr>
      <w:r>
        <w:t xml:space="preserve">I am not applying for a job; I am aligning my professional trajectory with a destination. My goal is clear: to become an integral part of San Francisco’s visual storytelling landscape as a Videographer who consistently delivers exceptional, impactful work. I aim to contribute meaningfully to local businesses, non-profits seeking visibility, and creative agencies pushing boundaries—all while deepening my own expertise in areas like documentary filmmaking and high-end commercial production within the United States context. I am eager to learn from the industry leaders here, collaborate with fellow creatives across disciplines, and immerse myself in the city’s rich tapestry of stories waiting to be told on screen.</w:t>
      </w:r>
    </w:p>
    <w:p>
      <w:pPr>
        <w:pStyle w:val="BodyText"/>
      </w:pPr>
      <w:r>
        <w:t xml:space="preserve">The path forward is defined by dedication to craft. I understand that becoming a truly exceptional Videographer requires more than just operating a camera; it demands empathy for subjects, precision in technical execution, strategic thinking for client goals, and an unwavering commitment to visual authenticity. San Francisco offers the stage upon which these elements can be perfected and showcased on a grand scale. My Statement of Purpose is not merely an introduction; it is a declaration of intent to become a vital voice within the dynamic creative community of United States San Francisco. I am ready, with proven skill, relentless passion, and an acute understanding of this city’s unique visual pulse, to contribute my talents as a Videographer and grow alongside its ever-evolving story.</w:t>
      </w:r>
    </w:p>
    <w:p>
      <w:pPr>
        <w:pStyle w:val="BodyText"/>
      </w:pPr>
      <w:r>
        <w:t xml:space="preserve">I seek not just employment in San Francisco; I seek to become an enduring contributor to its vibrant visual narrative within the United States. My journey as a Videographer is poised for its most significant chapter right here, where creativity knows no bounds and the future of visual storytelling is being actively filmed, one frame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2026-07-21T10:47:14Z</dcterms:created>
  <dcterms:modified xsi:type="dcterms:W3CDTF">2026-07-21T10:47:14Z</dcterms:modified>
</cp:coreProperties>
</file>

<file path=docProps/custom.xml><?xml version="1.0" encoding="utf-8"?>
<Properties xmlns="http://schemas.openxmlformats.org/officeDocument/2006/custom-properties" xmlns:vt="http://schemas.openxmlformats.org/officeDocument/2006/docPropsVTypes"/>
</file>