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Brazil</w:t>
      </w:r>
      <w:r>
        <w:t xml:space="preserve"> </w:t>
      </w:r>
      <w:r>
        <w:t xml:space="preserve">Brasília</w:t>
      </w:r>
    </w:p>
    <w:bookmarkStart w:id="20" w:name="X15a78298b24ea44c2371e7dc1d5474ac2acf1ca"/>
    <w:p>
      <w:pPr>
        <w:pStyle w:val="Heading1"/>
      </w:pPr>
      <w:r>
        <w:t xml:space="preserve">Statement of Purpose: Embracing Digital Innovation as a Web Designer in Brazil Brasília</w:t>
      </w:r>
    </w:p>
    <w:p>
      <w:pPr>
        <w:pStyle w:val="FirstParagraph"/>
      </w:pPr>
      <w:r>
        <w:t xml:space="preserve">From the moment I first encountered the iconic modernist architecture of Brasília, I was captivated not only by its visual harmony but by the city’s profound role as Brazil’s vibrant administrative and cultural epicenter. As a dedicated</w:t>
      </w:r>
      <w:r>
        <w:t xml:space="preserve"> </w:t>
      </w:r>
      <w:r>
        <w:rPr>
          <w:bCs/>
          <w:b/>
        </w:rPr>
        <w:t xml:space="preserve">Web Designer</w:t>
      </w:r>
      <w:r>
        <w:t xml:space="preserve">, I am writing this</w:t>
      </w:r>
      <w:r>
        <w:t xml:space="preserve"> </w:t>
      </w:r>
      <w:r>
        <w:rPr>
          <w:bCs/>
          <w:b/>
        </w:rPr>
        <w:t xml:space="preserve">Statement of Purpose</w:t>
      </w:r>
      <w:r>
        <w:t xml:space="preserve"> </w:t>
      </w:r>
      <w:r>
        <w:t xml:space="preserve">to articulate my unwavering commitment to contribute my skills and creative vision to the dynamic digital landscape of</w:t>
      </w:r>
      <w:r>
        <w:t xml:space="preserve"> </w:t>
      </w:r>
      <w:r>
        <w:rPr>
          <w:bCs/>
          <w:b/>
        </w:rPr>
        <w:t xml:space="preserve">Brazil Brasília</w:t>
      </w:r>
      <w:r>
        <w:t xml:space="preserve">. My journey is deeply rooted in understanding how design bridges technology, culture, and civic engagement—principles that resonate profoundly with Brasília’s identity as a city where innovation meets national purpose.</w:t>
      </w:r>
    </w:p>
    <w:p>
      <w:pPr>
        <w:pStyle w:val="BodyText"/>
      </w:pPr>
      <w:r>
        <w:t xml:space="preserve">My academic foundation in Digital Design from the Federal University of Pernambuco equipped me with technical proficiency in Adobe Creative Suite, Figma, and responsive frameworks like Bootstrap. However, it was my internship at a local São Paulo agency that crystallized my passion for user-centered design. I redesigned a municipal tourism portal for the city of Campinas, focusing on accessibility and intuitive navigation for diverse demographics—principles I now recognize as essential in</w:t>
      </w:r>
      <w:r>
        <w:t xml:space="preserve"> </w:t>
      </w:r>
      <w:r>
        <w:rPr>
          <w:bCs/>
          <w:b/>
        </w:rPr>
        <w:t xml:space="preserve">Brazil Brasília</w:t>
      </w:r>
      <w:r>
        <w:t xml:space="preserve">, where government services increasingly rely on digital platforms to serve its 3 million residents. This project taught me that effective</w:t>
      </w:r>
      <w:r>
        <w:t xml:space="preserve"> </w:t>
      </w:r>
      <w:r>
        <w:rPr>
          <w:bCs/>
          <w:b/>
        </w:rPr>
        <w:t xml:space="preserve">Web Designer</w:t>
      </w:r>
      <w:r>
        <w:t xml:space="preserve"> </w:t>
      </w:r>
      <w:r>
        <w:t xml:space="preserve">work transcends aesthetics; it fosters inclusion, efficiency, and trust. In Brasília, where federal institutions drive national policy, such impact is magnified.</w:t>
      </w:r>
    </w:p>
    <w:p>
      <w:pPr>
        <w:pStyle w:val="BodyText"/>
      </w:pPr>
      <w:r>
        <w:t xml:space="preserve">What draws me specifically to</w:t>
      </w:r>
      <w:r>
        <w:t xml:space="preserve"> </w:t>
      </w:r>
      <w:r>
        <w:rPr>
          <w:bCs/>
          <w:b/>
        </w:rPr>
        <w:t xml:space="preserve">Brazil Brasília</w:t>
      </w:r>
      <w:r>
        <w:t xml:space="preserve"> </w:t>
      </w:r>
      <w:r>
        <w:t xml:space="preserve">is its unique position as a city of planned urbanity and digital ambition. Unlike other Brazilian metropolises shaped by organic growth, Brasília was conceived as a symbol of progress—a vision that aligns with my own design philosophy. I have closely followed initiatives like "Brasília Digital," the city’s push to integrate smart technologies into public services, and the "Cidade Inteligente" (Smart City) project aimed at optimizing transportation and energy use through data-driven platforms. As a</w:t>
      </w:r>
      <w:r>
        <w:t xml:space="preserve"> </w:t>
      </w:r>
      <w:r>
        <w:rPr>
          <w:bCs/>
          <w:b/>
        </w:rPr>
        <w:t xml:space="preserve">Web Designer</w:t>
      </w:r>
      <w:r>
        <w:t xml:space="preserve">, I am eager to support these efforts by creating interfaces that prioritize accessibility for elderly citizens, multilingual users, and those with disabilities—ensuring digital inclusion isn’t an afterthought but the core of every project.</w:t>
      </w:r>
    </w:p>
    <w:p>
      <w:pPr>
        <w:pStyle w:val="BodyText"/>
      </w:pPr>
      <w:r>
        <w:t xml:space="preserve">My professional experience has been shaped by Brazil’s diverse digital ecosystem. I collaborated with a Belo Horizonte startup to develop an e-commerce platform for artisans in Minas Gerais, where I incorporated local motifs into the design while optimizing load times for low-bandwidth users—a critical consideration across Brazil’s varied regions. This project reinforced my belief that culturally contextual design drives engagement. In</w:t>
      </w:r>
      <w:r>
        <w:t xml:space="preserve"> </w:t>
      </w:r>
      <w:r>
        <w:rPr>
          <w:bCs/>
          <w:b/>
        </w:rPr>
        <w:t xml:space="preserve">Brazil Brasília</w:t>
      </w:r>
      <w:r>
        <w:t xml:space="preserve">, where government and private sectors collaborate on digital transformation, I envision applying this insight to create portals for cultural institutions like the National Museum of the Republic or the Ministry of Culture. For instance, I would design a responsive website for Brasília’s Festival de Cinema que Muda (Film Festival), ensuring it reflects the city’s artistic soul while enabling seamless ticketing and community participation.</w:t>
      </w:r>
    </w:p>
    <w:p>
      <w:pPr>
        <w:pStyle w:val="BodyText"/>
      </w:pPr>
      <w:r>
        <w:t xml:space="preserve">Brasília’s cultural heartbeat further fuels my motivation. The city’s UNESCO-listed architecture—where structures like the Cathedral of Brasília merge form and function—mirrors the elegance I strive for in digital design. I admire how Brasília balances modernity with tradition, much like a well-crafted website that harmonizes branding, usability, and innovation. During my visit to the Three Powers Plaza last year, I reflected on how physical spaces shape civic identity; this parallels the role of a</w:t>
      </w:r>
      <w:r>
        <w:t xml:space="preserve"> </w:t>
      </w:r>
      <w:r>
        <w:rPr>
          <w:bCs/>
          <w:b/>
        </w:rPr>
        <w:t xml:space="preserve">Web Designer</w:t>
      </w:r>
      <w:r>
        <w:t xml:space="preserve"> </w:t>
      </w:r>
      <w:r>
        <w:t xml:space="preserve">in shaping digital public squares where citizens interact with their government. In an era where 78% of Brazilians access services online (IBGE, 2023), my goal is to craft interfaces that make Brasília’s digital infrastructure as welcoming and functional as its iconic landmarks.</w:t>
      </w:r>
    </w:p>
    <w:p>
      <w:pPr>
        <w:pStyle w:val="BodyText"/>
      </w:pPr>
      <w:r>
        <w:t xml:space="preserve">I am particularly inspired by Brasília’s emerging tech ecosystem. The Innovation Park of the Federal District (Parque Tecnológico do DF) hosts startups focused on AI, sustainability, and civic tech—areas where my skills in prototyping and user testing can add value. I propose to contribute by partnering with institutions like the Brasília Digital Center to develop training modules for local designers on inclusive UI/UX principles. My</w:t>
      </w:r>
      <w:r>
        <w:t xml:space="preserve"> </w:t>
      </w:r>
      <w:r>
        <w:rPr>
          <w:bCs/>
          <w:b/>
        </w:rPr>
        <w:t xml:space="preserve">Statement of Purpose</w:t>
      </w:r>
      <w:r>
        <w:t xml:space="preserve"> </w:t>
      </w:r>
      <w:r>
        <w:t xml:space="preserve">is not merely about creating websites; it’s about empowering Brasília’s digital community to build tools that serve its people with dignity and vision.</w:t>
      </w:r>
    </w:p>
    <w:p>
      <w:pPr>
        <w:pStyle w:val="BodyText"/>
      </w:pPr>
      <w:r>
        <w:t xml:space="preserve">Looking ahead, I see my role as a</w:t>
      </w:r>
      <w:r>
        <w:t xml:space="preserve"> </w:t>
      </w:r>
      <w:r>
        <w:rPr>
          <w:bCs/>
          <w:b/>
        </w:rPr>
        <w:t xml:space="preserve">Web Designer</w:t>
      </w:r>
      <w:r>
        <w:t xml:space="preserve"> </w:t>
      </w:r>
      <w:r>
        <w:t xml:space="preserve">in Brazil Brasília evolving beyond individual projects. I aim to advocate for design ethics rooted in Brazilian values—such as *jeitinho brasileiro* (resourceful problem-solving) and *alegria* (joy)—within digital spaces. For example, integrating vibrant, culturally resonant colors inspired by Brasília’s favela murals into public apps could foster a sense of belonging. Simultaneously, I will prioritize technical excellence: ensuring sites meet WCAG 2.1 standards and load efficiently across devices common in Brazil’s mobile-first market.</w:t>
      </w:r>
    </w:p>
    <w:p>
      <w:pPr>
        <w:pStyle w:val="BodyText"/>
      </w:pPr>
      <w:r>
        <w:t xml:space="preserve">My journey has been one of continuous learning, from mastering CSS animations to understanding the nuances of Brazilian user behavior through ethnographic research. This commitment to growth aligns with Brasília’s spirit as a city perpetually reinventing itself. I am ready to bring this dedication to your organization, whether designing for the Secretaria de Transporte do Distrito Federal or collaborating with cultural NGOs. In Brazil, where technology is reshaping society at an unprecedented pace, a</w:t>
      </w:r>
      <w:r>
        <w:t xml:space="preserve"> </w:t>
      </w:r>
      <w:r>
        <w:rPr>
          <w:bCs/>
          <w:b/>
        </w:rPr>
        <w:t xml:space="preserve">Web Designer</w:t>
      </w:r>
      <w:r>
        <w:t xml:space="preserve"> </w:t>
      </w:r>
      <w:r>
        <w:t xml:space="preserve">must be both an artist and a strategist—one who understands that every pixel serves a purpose in building a more connected nation.</w:t>
      </w:r>
    </w:p>
    <w:p>
      <w:pPr>
        <w:pStyle w:val="BodyText"/>
      </w:pPr>
      <w:r>
        <w:t xml:space="preserve">To the institutions shaping Brasília’s digital future: I am not just seeking employment; I seek partnership. As your next Web Designer, I will infuse each project with the same passion that draws me to this city—the belief that beautiful, functional design can elevate how Brazilians live, work, and connect. In Brazil Brasília, where every street carries a story of aspiration, I am honored to contribute my skills toward a more accessible and inspiring digital landscape. This</w:t>
      </w:r>
      <w:r>
        <w:t xml:space="preserve"> </w:t>
      </w:r>
      <w:r>
        <w:rPr>
          <w:bCs/>
          <w:b/>
        </w:rPr>
        <w:t xml:space="preserve">Statement of Purpose</w:t>
      </w:r>
      <w:r>
        <w:t xml:space="preserve"> </w:t>
      </w:r>
      <w:r>
        <w:t xml:space="preserve">is not an endpoint—it is the beginning of my commitment to Brasília’s innovation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Brazil Brasília</dc:title>
  <dc:creator/>
  <cp:keywords/>
  <dcterms:created xsi:type="dcterms:W3CDTF">2026-07-21T02:31:29Z</dcterms:created>
  <dcterms:modified xsi:type="dcterms:W3CDTF">2026-07-21T02:31:29Z</dcterms:modified>
</cp:coreProperties>
</file>

<file path=docProps/custom.xml><?xml version="1.0" encoding="utf-8"?>
<Properties xmlns="http://schemas.openxmlformats.org/officeDocument/2006/custom-properties" xmlns:vt="http://schemas.openxmlformats.org/officeDocument/2006/docPropsVTypes"/>
</file>