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São</w:t>
      </w:r>
      <w:r>
        <w:t xml:space="preserve"> </w:t>
      </w:r>
      <w:r>
        <w:t xml:space="preserve">Paulo,</w:t>
      </w:r>
      <w:r>
        <w:t xml:space="preserve"> </w:t>
      </w:r>
      <w:r>
        <w:t xml:space="preserve">Brazil</w:t>
      </w:r>
    </w:p>
    <w:bookmarkStart w:id="24" w:name="X1996ec80e4030ec8527a4db768ad94f5815a23b"/>
    <w:p>
      <w:pPr>
        <w:pStyle w:val="Heading1"/>
      </w:pPr>
      <w:r>
        <w:t xml:space="preserve">Statement of Purpose for Web Designer Position</w:t>
      </w:r>
    </w:p>
    <w:p>
      <w:pPr>
        <w:pStyle w:val="FirstParagraph"/>
      </w:pPr>
      <w:r>
        <w:t xml:space="preserve">I am writing this Statement of Purpose to express my profound enthusiasm and commitment to pursuing a Web Designer role within the vibrant digital ecosystem of São Paulo, Brazil. As a dedicated design professional with a deep appreciation for Brazil’s cultural dynamism and technological evolution, I am eager to contribute my skills to the innovative landscape of São Paulo—a city that stands at the forefront of Latin America’s digital revolution. This document outlines my journey, expertise, and vision for how I intend to thrive as a Web Designer in Brazil’s most influential metropolitan hub.</w:t>
      </w:r>
    </w:p>
    <w:bookmarkStart w:id="20" w:name="my-journey-and-passion-for-web-design"/>
    <w:p>
      <w:pPr>
        <w:pStyle w:val="Heading2"/>
      </w:pPr>
      <w:r>
        <w:t xml:space="preserve">My Journey and Passion for Web Design</w:t>
      </w:r>
    </w:p>
    <w:p>
      <w:pPr>
        <w:pStyle w:val="FirstParagraph"/>
      </w:pPr>
      <w:r>
        <w:t xml:space="preserve">My fascination with digital design began during my undergraduate studies in Graphic Design at Universidade Estadual Paulista (UNESP) in São Paulo, where I immersed myself in the city’s creative energy. Witnessing how local businesses—from family-run cafes to emerging startups—leveraged digital platforms to reach global audiences ignited my purpose: to craft user-centered web experiences that resonate with Brazilian culture and commerce. In Brazil, where 87% of internet users access content via mobile devices (DataReportal, 2023), I learned that effective design must prioritize speed, accessibility, and emotional connection. My final-year project—a responsive e-commerce platform for São Paulo’s "Feira de Artesanato" (Craft Fair)—demonstrated this ethos: it reduced bounce rates by 42% through localized imagery, Portuguese-language microcopy, and optimized load times for lower-bandwidth regions across Brazil.</w:t>
      </w:r>
    </w:p>
    <w:bookmarkEnd w:id="20"/>
    <w:bookmarkStart w:id="21" w:name="X8f4d0d44511e6c9d666406a33306e3973dc1a63"/>
    <w:p>
      <w:pPr>
        <w:pStyle w:val="Heading2"/>
      </w:pPr>
      <w:r>
        <w:t xml:space="preserve">Professional Expertise Aligned with São Paulo’s Market Needs</w:t>
      </w:r>
    </w:p>
    <w:p>
      <w:pPr>
        <w:pStyle w:val="FirstParagraph"/>
      </w:pPr>
      <w:r>
        <w:t xml:space="preserve">As a Web Designer with three years of experience, I’ve honed skills directly applicable to São Paulo’s competitive digital arena. At Digital Spark Studio in Rio de Janeiro (with cross-functional projects for São Paulo-based clients), I led the redesign of a major Brazilian fintech’s mobile-first platform. By integrating Brazil-specific user behaviors—such as preference for intuitive payment flows (e.g., Pix integration) and culturally resonant color palettes—I helped increase user retention by 35%. This experience taught me that design in</w:t>
      </w:r>
      <w:r>
        <w:t xml:space="preserve"> </w:t>
      </w:r>
      <w:r>
        <w:rPr>
          <w:bCs/>
          <w:b/>
        </w:rPr>
        <w:t xml:space="preserve">Brazil São Paulo</w:t>
      </w:r>
      <w:r>
        <w:t xml:space="preserve"> </w:t>
      </w:r>
      <w:r>
        <w:t xml:space="preserve">isn’t just about aesthetics; it’s about decoding local nuances. For instance, I learned that vibrant colors like "azul paulista" (a deep blue symbolizing the city) and dynamic layouts reflecting São Paulo’s urban energy significantly boost engagement in Brazilian audiences.</w:t>
      </w:r>
    </w:p>
    <w:p>
      <w:pPr>
        <w:pStyle w:val="BodyText"/>
      </w:pPr>
      <w:r>
        <w:t xml:space="preserve">I am proficient in industry-standard tools—Figma, Adobe Creative Suite, and React—but equally committed to understanding Brazil’s unique digital infrastructure. Having lived in São Paulo for two years while collaborating with agencies like Movile and TOTVS, I’ve observed that São Paulo’s web design challenges differ from global hubs: bandwidth variability across neighborhoods (e.g., Parque do Carmo vs. Jardins), accessibility requirements under Brazil’s INMETRO standards, and the need to balance Portuguese text density with clean UI. My portfolio includes a project for a São Paulo-based healthcare startup that simplified multilingual patient portals, ensuring compliance with local data privacy laws while making health information accessible in remote areas of Brazil.</w:t>
      </w:r>
    </w:p>
    <w:bookmarkEnd w:id="21"/>
    <w:bookmarkStart w:id="22" w:name="Xa880012f8d94029eac62589308ebfc5996b2602"/>
    <w:p>
      <w:pPr>
        <w:pStyle w:val="Heading2"/>
      </w:pPr>
      <w:r>
        <w:t xml:space="preserve">Why São Paulo? A Commitment to Local Innovation</w:t>
      </w:r>
    </w:p>
    <w:p>
      <w:pPr>
        <w:pStyle w:val="FirstParagraph"/>
      </w:pPr>
      <w:r>
        <w:t xml:space="preserve">São Paulo is not merely a location for me; it is the heartbeat of my professional identity. The city’s convergence of startups (like Nubank and QuintoAndar), traditional industries, and multicultural energy creates an unmatched environment for growth. Unlike other cities in Brazil, São Paulo demands agility—where trends like social commerce (driven by Instagram and WhatsApp) reshape design priorities overnight. I am eager to contribute to this ecosystem by championing</w:t>
      </w:r>
      <w:r>
        <w:t xml:space="preserve"> </w:t>
      </w:r>
      <w:r>
        <w:rPr>
          <w:bCs/>
          <w:b/>
        </w:rPr>
        <w:t xml:space="preserve">Web Designer</w:t>
      </w:r>
      <w:r>
        <w:t xml:space="preserve"> </w:t>
      </w:r>
      <w:r>
        <w:t xml:space="preserve">practices that prioritize Brazilian user needs over imported templates. For example, I’ve advocated for "slow loading" optimizations in São Paulo’s high-traffic sites during peak hours (like the Carnival season), ensuring seamless experiences even on 3G networks common in peripheral districts.</w:t>
      </w:r>
    </w:p>
    <w:p>
      <w:pPr>
        <w:pStyle w:val="BodyText"/>
      </w:pPr>
      <w:r>
        <w:t xml:space="preserve">Moreover, my fluency in Portuguese and cultural immersion—through volunteering with "Casa de Cultura" to design community engagement portals for São Paulo’s favelas—ensures I don’t just design *for* Brazil; I design *with* Brazil. This perspective allows me to bridge gaps between international best practices and local realities, such as adapting minimalist European designs to accommodate longer Brazilian Portuguese text or incorporating Afro-Brazilian motifs into brand identities that reflect São Paulo’s diversity.</w:t>
      </w:r>
    </w:p>
    <w:bookmarkEnd w:id="22"/>
    <w:bookmarkStart w:id="23" w:name="X9ff71797d1f28bc79d36d51f0851d9fc3139732"/>
    <w:p>
      <w:pPr>
        <w:pStyle w:val="Heading2"/>
      </w:pPr>
      <w:r>
        <w:t xml:space="preserve">Future Vision: Elevating Web Design in Brazil São Paulo</w:t>
      </w:r>
    </w:p>
    <w:p>
      <w:pPr>
        <w:pStyle w:val="FirstParagraph"/>
      </w:pPr>
      <w:r>
        <w:t xml:space="preserve">My long-term goal is to become a thought leader in inclusive digital design for Brazil, particularly within the São Paulo market. I plan to collaborate with institutions like SENAC São Paulo and the Brazilian Association of Digital Marketing (ABRADEMI) to mentor emerging designers on creating accessible, culturally fluent web experiences. In my Statement of Purpose, I pledge not only to deliver pixel-perfect interfaces but also to drive measurable impact: optimizing conversion rates for e-commerce brands in Brazil’s top 10 cities or reducing digital exclusion in São Paulo’s underserved communities.</w:t>
      </w:r>
    </w:p>
    <w:p>
      <w:pPr>
        <w:pStyle w:val="BodyText"/>
      </w:pPr>
      <w:r>
        <w:t xml:space="preserve">Ultimately, my purpose as a Web Designer is to empower Brazilian businesses and users through technology that feels authentically local. In a city like São Paulo—where every street corner pulses with innovation—I am ready to channel my skills into projects that make digital experiences not just functional, but joyful for millions across Brazil. I seek an opportunity where my dedication to</w:t>
      </w:r>
      <w:r>
        <w:t xml:space="preserve"> </w:t>
      </w:r>
      <w:r>
        <w:rPr>
          <w:bCs/>
          <w:b/>
        </w:rPr>
        <w:t xml:space="preserve">Web Designer</w:t>
      </w:r>
      <w:r>
        <w:t xml:space="preserve"> </w:t>
      </w:r>
      <w:r>
        <w:t xml:space="preserve">excellence can flourish within the dynamic spirit of</w:t>
      </w:r>
      <w:r>
        <w:t xml:space="preserve"> </w:t>
      </w:r>
      <w:r>
        <w:rPr>
          <w:bCs/>
          <w:b/>
        </w:rPr>
        <w:t xml:space="preserve">Brazil São Paulo</w:t>
      </w:r>
      <w:r>
        <w:t xml:space="preserve">, contributing to a future where Brazilian digital culture leads globally.</w:t>
      </w:r>
    </w:p>
    <w:p>
      <w:pPr>
        <w:pStyle w:val="BodyText"/>
      </w:pPr>
      <w:r>
        <w:rPr>
          <w:iCs/>
          <w:i/>
        </w:rPr>
        <w:t xml:space="preserve">Respectfully submitted,</w:t>
      </w:r>
      <w:r>
        <w:br/>
      </w:r>
      <w:r>
        <w:rPr>
          <w:iCs/>
          <w:i/>
        </w:rPr>
        <w:t xml:space="preserve">Júlia Fernandes</w:t>
      </w:r>
      <w:r>
        <w:br/>
      </w:r>
      <w:r>
        <w:rPr>
          <w:iCs/>
          <w:i/>
        </w:rPr>
        <w:t xml:space="preserve">São Paulo, Brazil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Web Designer Position in São Paulo, Brazil</dc:title>
  <dc:creator/>
  <cp:keywords/>
  <dcterms:created xsi:type="dcterms:W3CDTF">2025-12-08T00:33:05Z</dcterms:created>
  <dcterms:modified xsi:type="dcterms:W3CDTF">2025-12-08T00:33:05Z</dcterms:modified>
</cp:coreProperties>
</file>

<file path=docProps/custom.xml><?xml version="1.0" encoding="utf-8"?>
<Properties xmlns="http://schemas.openxmlformats.org/officeDocument/2006/custom-properties" xmlns:vt="http://schemas.openxmlformats.org/officeDocument/2006/docPropsVTypes"/>
</file>