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in</w:t>
      </w:r>
      <w:r>
        <w:t xml:space="preserve"> </w:t>
      </w:r>
      <w:r>
        <w:t xml:space="preserve">Chile</w:t>
      </w:r>
      <w:r>
        <w:t xml:space="preserve"> </w:t>
      </w:r>
      <w:r>
        <w:t xml:space="preserve">Santiago</w:t>
      </w:r>
    </w:p>
    <w:bookmarkStart w:id="20" w:name="X13a560299b49f805c2498d14a42ccdbdd50cd98"/>
    <w:p>
      <w:pPr>
        <w:pStyle w:val="Heading1"/>
      </w:pPr>
      <w:r>
        <w:t xml:space="preserve">Statement of Purpose: Advancing Digital Innovation as a Web Designer in Chile Santiago</w:t>
      </w:r>
    </w:p>
    <w:p>
      <w:pPr>
        <w:pStyle w:val="FirstParagraph"/>
      </w:pPr>
      <w:r>
        <w:t xml:space="preserve">From the vibrant streets of Santiago to the majestic backdrop of the Andes Mountains, I have long been captivated by how digital experiences can bridge cultures, empower communities, and transform business landscapes. It is with profound enthusiasm that I submit this</w:t>
      </w:r>
      <w:r>
        <w:t xml:space="preserve"> </w:t>
      </w:r>
      <w:r>
        <w:rPr>
          <w:bCs/>
          <w:b/>
        </w:rPr>
        <w:t xml:space="preserve">Statement of Purpose</w:t>
      </w:r>
      <w:r>
        <w:t xml:space="preserve"> </w:t>
      </w:r>
      <w:r>
        <w:t xml:space="preserve">to pursue a career as a</w:t>
      </w:r>
      <w:r>
        <w:t xml:space="preserve"> </w:t>
      </w:r>
      <w:r>
        <w:rPr>
          <w:iCs/>
          <w:i/>
        </w:rPr>
        <w:t xml:space="preserve">Web Designer</w:t>
      </w:r>
      <w:r>
        <w:t xml:space="preserve"> </w:t>
      </w:r>
      <w:r>
        <w:t xml:space="preserve">in Chile Santiago—a city where technology meets tradition and innovation thrives within Latin America's most dynamic ecosystem. My journey toward becoming an influential</w:t>
      </w:r>
      <w:r>
        <w:t xml:space="preserve"> </w:t>
      </w:r>
      <w:r>
        <w:rPr>
          <w:bCs/>
          <w:b/>
        </w:rPr>
        <w:t xml:space="preserve">Web Designer</w:t>
      </w:r>
      <w:r>
        <w:t xml:space="preserve"> </w:t>
      </w:r>
      <w:r>
        <w:t xml:space="preserve">has been shaped by a deep commitment to user-centered design, cultural sensitivity, and the unique opportunities offered by Chile’s evolving digital frontier.</w:t>
      </w:r>
    </w:p>
    <w:p>
      <w:pPr>
        <w:pStyle w:val="BodyText"/>
      </w:pPr>
      <w:r>
        <w:t xml:space="preserve">My fascination with web design began during my undergraduate studies in Graphic Design at the University of Valparaíso, where I discovered how a well-crafted website could elevate a small family-owned business in Concepción or amplify social impact for NGOs across Chile. I recall designing a responsive platform for "Tierra y Cultura," an organization preserving indigenous Mapuche heritage—a project that taught me that effective</w:t>
      </w:r>
      <w:r>
        <w:t xml:space="preserve"> </w:t>
      </w:r>
      <w:r>
        <w:rPr>
          <w:iCs/>
          <w:i/>
        </w:rPr>
        <w:t xml:space="preserve">Web Designer</w:t>
      </w:r>
      <w:r>
        <w:t xml:space="preserve"> </w:t>
      </w:r>
      <w:r>
        <w:t xml:space="preserve">work transcends aesthetics to foster genuine connection. This experience ignited my passion for creating digital experiences rooted in local context, not generic templates. As I honed my skills in Figma, Adobe XD, and responsive CSS frameworks during freelance projects for Santiago-based startups like "Globant Chile" and "Nubank," I realized that true innovation requires understanding the user’s cultural and technological reality.</w:t>
      </w:r>
    </w:p>
    <w:p>
      <w:pPr>
        <w:pStyle w:val="BodyText"/>
      </w:pPr>
      <w:r>
        <w:t xml:space="preserve">Chile Santiago is not merely a geographic destination for me—it is the epicenter of Latin America’s digital renaissance. With over 35% of all Chilean startups concentrated in Santiago, and the city ranked among the top five in LatAm for tech investment growth (according to</w:t>
      </w:r>
      <w:r>
        <w:t xml:space="preserve"> </w:t>
      </w:r>
      <w:r>
        <w:rPr>
          <w:iCs/>
          <w:i/>
        </w:rPr>
        <w:t xml:space="preserve">Latin American Tech Monitor</w:t>
      </w:r>
      <w:r>
        <w:t xml:space="preserve">, 2023), there exists an unparalleled opportunity to contribute meaningfully. I am particularly inspired by how local brands like Falabella and Cencosud are revolutionizing e-commerce with mobile-first strategies tailored to Chilean consumer behavior. As a</w:t>
      </w:r>
      <w:r>
        <w:t xml:space="preserve"> </w:t>
      </w:r>
      <w:r>
        <w:rPr>
          <w:bCs/>
          <w:b/>
        </w:rPr>
        <w:t xml:space="preserve">Web Designer</w:t>
      </w:r>
      <w:r>
        <w:t xml:space="preserve">, I aim to support this momentum by designing interfaces that prioritize accessibility for Chile’s aging population while embracing the rapid smartphone adoption (85% penetration rate) driving Santiago’s digital economy. My goal is not just to build "pretty" sites but to engineer intuitive, inclusive experiences that resonate with Chileans’ unique needs—from rural communities accessing services via mobile apps to urban professionals demanding seamless multilingual functionality.</w:t>
      </w:r>
    </w:p>
    <w:p>
      <w:pPr>
        <w:pStyle w:val="BodyText"/>
      </w:pPr>
      <w:r>
        <w:t xml:space="preserve">What draws me specifically to Chile Santiago is its harmonious blend of global innovation and deep-rooted cultural identity. Unlike tech hubs that prioritize homogenized solutions, Santiago values local nuance: a café in La Reina might need a site reflecting its artisanal coffee heritage, while a fintech startup in Providencia must balance international standards with Chilean regulatory frameworks. My portfolio demonstrates this approach—I recently redesigned "Café del Sol," a century-old Santiago institution, incorporating traditional Andean motifs into minimalist navigation while optimizing for low-bandwidth users during peak tourist seasons. This project taught me that successful</w:t>
      </w:r>
      <w:r>
        <w:t xml:space="preserve"> </w:t>
      </w:r>
      <w:r>
        <w:rPr>
          <w:iCs/>
          <w:i/>
        </w:rPr>
        <w:t xml:space="preserve">Web Designer</w:t>
      </w:r>
      <w:r>
        <w:t xml:space="preserve"> </w:t>
      </w:r>
      <w:r>
        <w:t xml:space="preserve">work in Chile Santiago requires empathy for the community it serves. I am eager to apply these principles at organizations like "Terra Labs" or "Koin," where digital strategy is woven into Chile’s socioeconomic fabric.</w:t>
      </w:r>
    </w:p>
    <w:p>
      <w:pPr>
        <w:pStyle w:val="BodyText"/>
      </w:pPr>
      <w:r>
        <w:t xml:space="preserve">I recognize that Santiago’s competitive landscape demands more than technical proficiency; it requires adaptability and cultural intelligence. To prepare, I have immersed myself in Chilean digital trends: studying the National Digital Strategy 2030, volunteering with "Código Latino" to teach web design workshops in Santiago’s underserved neighborhoods, and analyzing local UX patterns through platforms like "Chile Web Awards." These experiences revealed that Chileans prioritize trust—57% of users abandon sites lacking clear data privacy policies (Peruvian Data Protection Agency, 2024). As a</w:t>
      </w:r>
      <w:r>
        <w:t xml:space="preserve"> </w:t>
      </w:r>
      <w:r>
        <w:rPr>
          <w:bCs/>
          <w:b/>
        </w:rPr>
        <w:t xml:space="preserve">Web Designer</w:t>
      </w:r>
      <w:r>
        <w:t xml:space="preserve">, I will integrate these insights into my process, ensuring every project builds credibility through transparency and ethical design. My upcoming certification in Google’s UX Design Professional Program further equips me to lead projects that align with Chile’s evolving digital ethics standards.</w:t>
      </w:r>
    </w:p>
    <w:p>
      <w:pPr>
        <w:pStyle w:val="BodyText"/>
      </w:pPr>
      <w:r>
        <w:t xml:space="preserve">Looking ahead, my professional vision is deeply aligned with Santiago’s trajectory as a hub for sustainable tech innovation. I aspire to collaborate with Chilean institutions like the Universidad de Chile or the Ministry of Science to develop inclusive digital tools for public services—such as simplifying government portals for elderly citizens in Ñuñoa or creating multilingual platforms supporting immigrant communities in Vitacura. My long-term goal is to establish a design studio specializing in culturally fluent web solutions, directly contributing to Santiago’s ambition of becoming Latin America’s "Silicon Valley" while preserving its soul. This is why I am committed to embedding myself within Chile Santiago’s creative ecosystem—not as an outsider bringing foreign ideas, but as a partner co-creating with local stakeholders.</w:t>
      </w:r>
    </w:p>
    <w:p>
      <w:pPr>
        <w:pStyle w:val="BodyText"/>
      </w:pPr>
      <w:r>
        <w:t xml:space="preserve">Throughout my career, I have learned that technology thrives when it serves humanity. In Chile Santiago, where the Andes symbolize resilience and the Pacific Ocean represents openness to global exchange, I see a mirror for this principle. My journey as a</w:t>
      </w:r>
      <w:r>
        <w:t xml:space="preserve"> </w:t>
      </w:r>
      <w:r>
        <w:rPr>
          <w:iCs/>
          <w:i/>
        </w:rPr>
        <w:t xml:space="preserve">Web Designer</w:t>
      </w:r>
      <w:r>
        <w:t xml:space="preserve"> </w:t>
      </w:r>
      <w:r>
        <w:t xml:space="preserve">is not just about pixels and code; it’s about building digital bridges that honor Chile’s past while empowering its future. As I stand ready to bring my skills in UX research, accessibility compliance, and cultural storytelling to Santiago’s thriving scene, I am confident that my</w:t>
      </w:r>
      <w:r>
        <w:t xml:space="preserve"> </w:t>
      </w:r>
      <w:r>
        <w:rPr>
          <w:bCs/>
          <w:b/>
        </w:rPr>
        <w:t xml:space="preserve">Statement of Purpose</w:t>
      </w:r>
      <w:r>
        <w:t xml:space="preserve"> </w:t>
      </w:r>
      <w:r>
        <w:t xml:space="preserve">reflects a commitment as steadfast as the city itself: to design with purpose, for people.</w:t>
      </w:r>
    </w:p>
    <w:p>
      <w:pPr>
        <w:pStyle w:val="BodyText"/>
      </w:pPr>
      <w:r>
        <w:t xml:space="preserve">I invite you to join me in this mission. Together, we can ensure that every website designed in Chile Santiago is not merely functional—but meaningful. I am prepared to contribute my passion, skills, and cultural curiosity to elevate digital experiences across this extraordinary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in Chile Santiago</dc:title>
  <dc:creator/>
  <dc:language>en</dc:language>
  <cp:keywords/>
  <dcterms:created xsi:type="dcterms:W3CDTF">2026-07-21T01:51:41Z</dcterms:created>
  <dcterms:modified xsi:type="dcterms:W3CDTF">2026-07-21T01:51:41Z</dcterms:modified>
</cp:coreProperties>
</file>

<file path=docProps/custom.xml><?xml version="1.0" encoding="utf-8"?>
<Properties xmlns="http://schemas.openxmlformats.org/officeDocument/2006/custom-properties" xmlns:vt="http://schemas.openxmlformats.org/officeDocument/2006/docPropsVTypes"/>
</file>