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Egypt</w:t>
      </w:r>
      <w:r>
        <w:t xml:space="preserve"> </w:t>
      </w:r>
      <w:r>
        <w:t xml:space="preserve">Alexandria</w:t>
      </w:r>
    </w:p>
    <w:bookmarkStart w:id="26" w:name="X5d34cc1f1dc634b989f472af4e3ccb3c357ea85"/>
    <w:p>
      <w:pPr>
        <w:pStyle w:val="Heading1"/>
      </w:pPr>
      <w:r>
        <w:t xml:space="preserve">Statement of Purpose: Pursuing Excellence in Web Design within Egypt Alexandria's Digital Landscape</w:t>
      </w:r>
    </w:p>
    <w:p>
      <w:pPr>
        <w:pStyle w:val="FirstParagraph"/>
      </w:pPr>
      <w:r>
        <w:t xml:space="preserve">As I prepare to embark on my professional journey as a dedicated Web Designer, this Statement of Purpose (SOP) articulates my unwavering commitment to contributing meaningfully to Egypt's digital ecosystem, with a specific focus on the vibrant city of Alexandria. My aspiration is not merely to create visually appealing websites but to architect user-centric digital experiences that resonate deeply with the cultural identity and evolving needs of Alexandrians and Egypt’s broader community. This document outlines my academic foundation, practical skills, profound connection to Alexandria, and my vision for leveraging web design as a catalyst for local economic growth within this historic city.</w:t>
      </w:r>
    </w:p>
    <w:bookmarkStart w:id="20" w:name="Xdc0a7add6e26cb3eafe37238f38058638fefd44"/>
    <w:p>
      <w:pPr>
        <w:pStyle w:val="Heading2"/>
      </w:pPr>
      <w:r>
        <w:t xml:space="preserve">Rooted in Alexandria: A Personal &amp; Professional Foundation</w:t>
      </w:r>
    </w:p>
    <w:p>
      <w:pPr>
        <w:pStyle w:val="FirstParagraph"/>
      </w:pPr>
      <w:r>
        <w:t xml:space="preserve">Growing up along the Mediterranean coast of Egypt Alexandria profoundly shaped my perspective on design. The city’s unique blend of ancient heritage—evident in landmarks like the Bibliotheca Alexandrina and Qaitbay Citadel—and its dynamic, cosmopolitan energy instilled in me an appreciation for context, storytelling, and accessibility. I witnessed firsthand how digital platforms could bridge the gap between local artisans selling traditional crafts (like those found in the historic downtown of Gamaleya) and a global audience. This inspired me to pursue formal studies in Digital Media Design at Alexandria University, where I honed technical skills while critically analyzing how design impacts user engagement within Egyptian cultural frameworks. My final year project—a responsive e-commerce platform for "Alexandria Souvenirs," showcasing local crafts—was deeply rooted in this ethos, ensuring intuitive navigation for users navigating Arabic language and cultural nuances.</w:t>
      </w:r>
    </w:p>
    <w:bookmarkEnd w:id="20"/>
    <w:bookmarkStart w:id="21" w:name="X4962cd6ecd245d5b17a766bb296eb89b91aebc2"/>
    <w:p>
      <w:pPr>
        <w:pStyle w:val="Heading2"/>
      </w:pPr>
      <w:r>
        <w:t xml:space="preserve">Building Expertise: Technical Proficiency Meets Cultural Sensitivity</w:t>
      </w:r>
    </w:p>
    <w:p>
      <w:pPr>
        <w:pStyle w:val="FirstParagraph"/>
      </w:pPr>
      <w:r>
        <w:t xml:space="preserve">Beyond aesthetics, my approach to Web Design emphasizes functionality, inclusivity, and cultural relevance. I am proficient in industry-standard tools including Adobe Creative Suite (particularly XD for prototyping), Figma for collaborative design, and robust front-end development using HTML5, CSS3 (including responsive frameworks like Bootstrap), and JavaScript. Crucially, I prioritize understanding the *local user*—Alexandrians have distinct digital behaviors influenced by their environment. For instance, designing for a local healthcare startup required simplifying complex information into clear Arabic interfaces with culturally appropriate imagery (avoiding Western-centric symbols), ensuring elderly users in neighborhoods like Hadra could easily access services. My work with "Al-Masry Al-Youm"’s Alexandria branch demonstrated this sensitivity: I reduced bounce rates by 35% by optimizing load times for users on mobile networks common in the city, proving that technical skill must serve the community’s reality.</w:t>
      </w:r>
    </w:p>
    <w:bookmarkEnd w:id="21"/>
    <w:bookmarkStart w:id="22" w:name="X8bcfefaf85dba83f09d71c834164d311d0f87db"/>
    <w:p>
      <w:pPr>
        <w:pStyle w:val="Heading2"/>
      </w:pPr>
      <w:r>
        <w:t xml:space="preserve">The Imperative of Web Design in Egypt Alexandria's Digital Future</w:t>
      </w:r>
    </w:p>
    <w:p>
      <w:pPr>
        <w:pStyle w:val="FirstParagraph"/>
      </w:pPr>
      <w:r>
        <w:t xml:space="preserve">Egypt’s national Vision 2030 places digital transformation at its core, and Alexandria stands as a critical incubator for this change. As one of Egypt’s largest cities and a hub for innovation (home to accelerators like "Alexandria Tech Park" and startups such as "Hikma"), the demand for skilled Web Designers who understand local context is surging. My Statement of Purpose isn’t just about personal career growth; it’s a pledge to address tangible gaps I’ve observed: many small businesses in Alexandria still rely on outdated websites that fail to engage modern users or showcase their unique value. I aim to empower these enterprises—like family-run restaurants in Montaza or boutique fashion stores near the Corniche—by creating affordable, mobile-first websites that tell their story authentically. The city’s youthful population, eager for digital literacy, further underscores the need for designers who can create intuitive experiences without compromising on cultural identity.</w:t>
      </w:r>
    </w:p>
    <w:bookmarkEnd w:id="22"/>
    <w:bookmarkStart w:id="23" w:name="Xbdcd92904e33fc416f60fc37236a9de0c2b3603"/>
    <w:p>
      <w:pPr>
        <w:pStyle w:val="Heading2"/>
      </w:pPr>
      <w:r>
        <w:t xml:space="preserve">My Vision: Web Design as Community Catalyst</w:t>
      </w:r>
    </w:p>
    <w:p>
      <w:pPr>
        <w:pStyle w:val="FirstParagraph"/>
      </w:pPr>
      <w:r>
        <w:t xml:space="preserve">Long-term, I envision establishing a design consultancy in Alexandria focused specifically on serving SMEs and cultural institutions. My goal is to foster a local ecosystem where businesses see their digital presence as an extension of their heritage, not just a technical necessity. This includes workshops on basic website maintenance for Alexandrian entrepreneurs, collaborating with organizations like the Alexandria Chamber of Commerce, and developing templates that honor Egyptian aesthetics—using motifs from the city’s mosaic art or marine-inspired color palettes. I believe a truly effective Web Designer in Egypt Alexandria doesn’t just build sites; they become a trusted partner in community development. My SOP reflects this mission: every pixel I create will carry the intention of making Alexandria’s digital footprint as vibrant and enduring as its coastline.</w:t>
      </w:r>
    </w:p>
    <w:bookmarkEnd w:id="23"/>
    <w:bookmarkStart w:id="24" w:name="why-now-and-why-here"/>
    <w:p>
      <w:pPr>
        <w:pStyle w:val="Heading2"/>
      </w:pPr>
      <w:r>
        <w:t xml:space="preserve">Why Now, and Why Here?</w:t>
      </w:r>
    </w:p>
    <w:p>
      <w:pPr>
        <w:pStyle w:val="FirstParagraph"/>
      </w:pPr>
      <w:r>
        <w:t xml:space="preserve">The timing for this commitment is critical. Egypt is experiencing a digital renaissance, with internet penetration exceeding 70%, yet regional disparities persist. Alexandria, despite its potential, often lacks designers deeply embedded in its socio-cultural fabric. I am not seeking to migrate my skills elsewhere; I am committed to investing them here. My academic research on "User Experience Barriers for Arabic-Speaking SMEs in Northern Egypt" (published through the Alexandria University Digital Innovation Lab) revealed a 68% gap between business owners’ digital goals and their current web presence—precisely the challenge I aim to solve. This Statement of Purpose is more than an application; it’s a declaration of intent to be part of Alexandria’s next chapter in the digital age.</w:t>
      </w:r>
    </w:p>
    <w:bookmarkEnd w:id="24"/>
    <w:bookmarkStart w:id="25" w:name="conclusion-the-future-is-built-here"/>
    <w:p>
      <w:pPr>
        <w:pStyle w:val="Heading2"/>
      </w:pPr>
      <w:r>
        <w:t xml:space="preserve">Conclusion: The Future is Built Here</w:t>
      </w:r>
    </w:p>
    <w:p>
      <w:pPr>
        <w:pStyle w:val="FirstParagraph"/>
      </w:pPr>
      <w:r>
        <w:t xml:space="preserve">As a Web Designer, my purpose transcends coding and creativity. It lies in empowering Alexandrians—through technology that respects their history, speaks their language, and serves their daily lives. I am ready to bring my technical rigor, cultural empathy, and passion for Alexandria’s future to every project. This Statement of Purpose is not an endpoint but the beginning of my contribution: a promise to design websites that don’t just function well in Egypt Alexandria—they belong here. I seek not merely a job, but the opportunity to collaborate with this city’s spirit on its digital journey, one responsive, meaningful interface at a time.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Egypt Alexandria</dc:title>
  <dc:creator/>
  <dc:language>en</dc:language>
  <cp:keywords/>
  <dcterms:created xsi:type="dcterms:W3CDTF">2025-12-08T16:27:52Z</dcterms:created>
  <dcterms:modified xsi:type="dcterms:W3CDTF">2025-12-08T16:27:52Z</dcterms:modified>
</cp:coreProperties>
</file>

<file path=docProps/custom.xml><?xml version="1.0" encoding="utf-8"?>
<Properties xmlns="http://schemas.openxmlformats.org/officeDocument/2006/custom-properties" xmlns:vt="http://schemas.openxmlformats.org/officeDocument/2006/docPropsVTypes"/>
</file>