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6" w:name="Xe398ab48c1401a5731783e059305cd92e76849e"/>
    <w:p>
      <w:pPr>
        <w:pStyle w:val="Heading1"/>
      </w:pPr>
      <w:r>
        <w:t xml:space="preserve">Statement of Purpose for Web Designer Position in Egypt Cairo</w:t>
      </w:r>
    </w:p>
    <w:p>
      <w:pPr>
        <w:pStyle w:val="FirstParagraph"/>
      </w:pPr>
      <w:r>
        <w:t xml:space="preserve">In crafting this Statement of Purpose, I present my profound dedication to the field of web design with specific focus on contributing to Egypt's digital landscape in Cairo. As a passionate and skilled Web Designer, I envision myself becoming an integral part of Cairo's rapidly evolving tech ecosystem—a city where ancient heritage meets cutting-edge innovation. This document outlines my professional journey, aspirations, and unwavering commitment to elevating digital experiences for businesses and users across Egypt Cairo.</w:t>
      </w:r>
    </w:p>
    <w:bookmarkStart w:id="20" w:name="the-convergence-of-passion-and-purpose"/>
    <w:p>
      <w:pPr>
        <w:pStyle w:val="Heading2"/>
      </w:pPr>
      <w:r>
        <w:t xml:space="preserve">The Convergence of Passion and Purpose</w:t>
      </w:r>
    </w:p>
    <w:p>
      <w:pPr>
        <w:pStyle w:val="FirstParagraph"/>
      </w:pPr>
      <w:r>
        <w:t xml:space="preserve">My journey toward becoming a Web Designer began in the vibrant cultural milieu of Cairo, where I witnessed firsthand how digital platforms could bridge traditional Egyptian craftsmanship with global markets. Growing up amid Cairo's historic districts—where Nubian sandstone buildings stand beside modern tech hubs—I developed an appreciation for blending heritage with innovation. This duality inspires my design philosophy: creating websites that honor Egyptian aesthetics while delivering seamless, contemporary user experiences. In this Statement of Purpose, I emphasize how my technical skills align with Egypt Cairo's unique digital needs.</w:t>
      </w:r>
    </w:p>
    <w:bookmarkEnd w:id="20"/>
    <w:bookmarkStart w:id="21" w:name="X7dd340fd8de959cb532fa70755d8105b18a174b"/>
    <w:p>
      <w:pPr>
        <w:pStyle w:val="Heading2"/>
      </w:pPr>
      <w:r>
        <w:t xml:space="preserve">Academic Foundation and Technical Mastery</w:t>
      </w:r>
    </w:p>
    <w:p>
      <w:pPr>
        <w:pStyle w:val="FirstParagraph"/>
      </w:pPr>
      <w:r>
        <w:t xml:space="preserve">I earned my Bachelor's degree in Digital Media Design from the American University in Cairo (AUC), where I immersed myself in responsive design, UX principles, and Arabic-language interface optimization—critical for serving Egypt's diverse population. My thesis project, "Cairo Cultural Heritage Web Portal," integrated 3D reconstructions of ancient sites with intuitive navigation tailored for mobile-first users across Egypt Cairo. This work earned recognition at the 2023 Arab Digital Innovation Summit, demonstrating my ability to merge technical expertise with cultural relevance.</w:t>
      </w:r>
    </w:p>
    <w:p>
      <w:pPr>
        <w:pStyle w:val="BodyText"/>
      </w:pPr>
      <w:r>
        <w:t xml:space="preserve">Proficient in Figma, Adobe Creative Suite, and WordPress—with specialized knowledge of Arabic typography and RTL (right-to-left) layouts—I’ve developed over 30 client projects. For example, I redesigned the e-commerce platform for "Nile Crafts," a Cairo-based artisan cooperative connecting 200+ traditional weavers with international buyers. By optimizing mobile checkout flows for Egyptian users, we increased sales by 45% within six months—a testament to how culturally attuned design drives results in Egypt Cairo's market.</w:t>
      </w:r>
    </w:p>
    <w:bookmarkEnd w:id="21"/>
    <w:bookmarkStart w:id="22" w:name="why-egypt-cairo-the-digital-renaissance"/>
    <w:p>
      <w:pPr>
        <w:pStyle w:val="Heading2"/>
      </w:pPr>
      <w:r>
        <w:t xml:space="preserve">Why Egypt Cairo? The Digital Renaissance</w:t>
      </w:r>
    </w:p>
    <w:p>
      <w:pPr>
        <w:pStyle w:val="FirstParagraph"/>
      </w:pPr>
      <w:r>
        <w:t xml:space="preserve">Cairo represents the epicenter of North Africa's digital transformation. As the birthplace of Egypt's $14 billion digital economy (World Bank, 2023), it offers unparalleled opportunities for a Web Designer to shape how businesses engage with millions. I’ve closely followed Cairo’s emergence as a tech hub—from the growth of startups like "Rakuten" in Smart Village to government initiatives like "Egypt Vision 2030." In this Statement of Purpose, I affirm my commitment to contributing to this momentum by creating accessible, locally resonant digital solutions.</w:t>
      </w:r>
    </w:p>
    <w:p>
      <w:pPr>
        <w:pStyle w:val="BodyText"/>
      </w:pPr>
      <w:r>
        <w:t xml:space="preserve">My volunteer work with "Digital Cairo," a nonprofit training women in rural communities on website creation, further cemented my understanding of Egypt's diverse digital landscape. Teaching Arabic-speaking users to build simple sites for local farms and tourism ventures revealed critical insights: mobile accessibility is non-negotiable (95% of Egyptians access the web via smartphones), and culturally sensitive design prevents exclusion. These experiences solidify my belief that a true Web Designer must understand Cairo’s social fabric—not just its technology.</w:t>
      </w:r>
    </w:p>
    <w:bookmarkEnd w:id="22"/>
    <w:bookmarkStart w:id="23" w:name="professional-vision-for-egypt-cairo"/>
    <w:p>
      <w:pPr>
        <w:pStyle w:val="Heading2"/>
      </w:pPr>
      <w:r>
        <w:t xml:space="preserve">Professional Vision for Egypt Cairo</w:t>
      </w:r>
    </w:p>
    <w:p>
      <w:pPr>
        <w:pStyle w:val="FirstParagraph"/>
      </w:pPr>
      <w:r>
        <w:t xml:space="preserve">My career trajectory centers on three pillars aligned with Egypt Cairo's needs:</w:t>
      </w:r>
    </w:p>
    <w:p>
      <w:pPr>
        <w:numPr>
          <w:ilvl w:val="0"/>
          <w:numId w:val="1001"/>
        </w:numPr>
        <w:pStyle w:val="Compact"/>
      </w:pPr>
      <w:r>
        <w:rPr>
          <w:bCs/>
          <w:b/>
        </w:rPr>
        <w:t xml:space="preserve">Cultural Localization</w:t>
      </w:r>
      <w:r>
        <w:t xml:space="preserve">: Developing sites that reflect Egyptian identity through color palettes inspired by Islamic art, intuitive navigation for Arabic speakers, and content celebrating local narratives.</w:t>
      </w:r>
    </w:p>
    <w:p>
      <w:pPr>
        <w:numPr>
          <w:ilvl w:val="0"/>
          <w:numId w:val="1001"/>
        </w:numPr>
        <w:pStyle w:val="Compact"/>
      </w:pPr>
      <w:r>
        <w:rPr>
          <w:bCs/>
          <w:b/>
        </w:rPr>
        <w:t xml:space="preserve">Mobile-First Strategy</w:t>
      </w:r>
      <w:r>
        <w:t xml:space="preserve">: Prioritizing speed and simplicity for Cairo’s mobile-dominated audience—especially crucial during Ramadan or holiday seasons when e-commerce spikes.</w:t>
      </w:r>
    </w:p>
    <w:p>
      <w:pPr>
        <w:numPr>
          <w:ilvl w:val="0"/>
          <w:numId w:val="1001"/>
        </w:numPr>
        <w:pStyle w:val="Compact"/>
      </w:pPr>
      <w:r>
        <w:rPr>
          <w:bCs/>
          <w:b/>
        </w:rPr>
        <w:t xml:space="preserve">Sustainability</w:t>
      </w:r>
      <w:r>
        <w:t xml:space="preserve">: Creating energy-efficient designs that reduce data consumption, vital for users on limited connectivity plans common across Egypt Cairo.</w:t>
      </w:r>
    </w:p>
    <w:p>
      <w:pPr>
        <w:pStyle w:val="FirstParagraph"/>
      </w:pPr>
      <w:r>
        <w:t xml:space="preserve">I envision partnering with Cairo-based startups and cultural institutions to build platforms like "Heritage Digital," a mobile app showcasing Egypt’s UNESCO sites through interactive storytelling. This project would not only boost tourism but also demonstrate how a Web Designer can preserve culture while driving economic growth in Egypt Cairo.</w:t>
      </w:r>
    </w:p>
    <w:bookmarkEnd w:id="23"/>
    <w:bookmarkStart w:id="24" w:name="the-uniqueness-of-my-approach"/>
    <w:p>
      <w:pPr>
        <w:pStyle w:val="Heading2"/>
      </w:pPr>
      <w:r>
        <w:t xml:space="preserve">The Uniqueness of My Approach</w:t>
      </w:r>
    </w:p>
    <w:p>
      <w:pPr>
        <w:pStyle w:val="FirstParagraph"/>
      </w:pPr>
      <w:r>
        <w:t xml:space="preserve">Unlike generic designers, my work embodies Cairo’s spirit. When redesigning "Cairo Food Tours," I incorporated traditional Egyptian motifs into the UI—using geometric patterns from Al-Azhar Mosque while ensuring accessibility for elderly users. The result? A 70% increase in bookings from senior citizens, proving that cultural empathy fuels engagement. In Egypt Cairo, where digital literacy varies widely, this human-centered approach is not just a skill—it’s a necessity.</w:t>
      </w:r>
    </w:p>
    <w:p>
      <w:pPr>
        <w:pStyle w:val="BodyText"/>
      </w:pPr>
      <w:r>
        <w:t xml:space="preserve">I also actively participate in Cairo’s design community through monthly meetups at "Design Hub Cairo," sharing knowledge on accessibility standards. My recent talk, "Beyond Aesthetics: Web Design for Every Egyptian User," was attended by over 150 professionals—reinforcing my belief that collective growth elevates the entire industry.</w:t>
      </w:r>
    </w:p>
    <w:bookmarkEnd w:id="24"/>
    <w:bookmarkStart w:id="25" w:name="Xe520a221704ac20c0c80e268211089a7f1564a4"/>
    <w:p>
      <w:pPr>
        <w:pStyle w:val="Heading2"/>
      </w:pPr>
      <w:r>
        <w:t xml:space="preserve">Conclusion: Building Cairo’s Digital Future</w:t>
      </w:r>
    </w:p>
    <w:p>
      <w:pPr>
        <w:pStyle w:val="FirstParagraph"/>
      </w:pPr>
      <w:r>
        <w:t xml:space="preserve">This Statement of Purpose crystallizes my mission as a Web Designer in Egypt Cairo. I don’t merely create websites—I craft digital bridges connecting Egyptian heritage with global opportunity. With my technical skills, cultural fluency, and proven impact on local projects, I’m ready to contribute to Cairo’s ambition of becoming Africa’s leading tech innovator.</w:t>
      </w:r>
    </w:p>
    <w:p>
      <w:pPr>
        <w:pStyle w:val="BodyText"/>
      </w:pPr>
      <w:r>
        <w:t xml:space="preserve">I am eager to collaborate with forward-thinking organizations in Egypt Cairo that value design as a catalyst for social and economic progress. Together, we can ensure that every Egyptian—from the streets of Zamalek to rural Upper Egypt—experiences the internet as a tool for empowerment. As I continue this journey, I remain steadfast in my commitment to excellence, innovation, and community—all rooted in the heart of Cairo.</w:t>
      </w:r>
    </w:p>
    <w:p>
      <w:pPr>
        <w:pStyle w:val="BodyText"/>
      </w:pPr>
      <w:r>
        <w:t xml:space="preserve">Sincerely,</w:t>
      </w:r>
      <w:r>
        <w:br/>
      </w:r>
      <w:r>
        <w:rPr>
          <w:bCs/>
          <w:b/>
        </w:rPr>
        <w:t xml:space="preserve">Amira Hassan</w:t>
      </w:r>
      <w:r>
        <w:br/>
      </w:r>
      <w:r>
        <w:t xml:space="preserve">Web Designer | Egypt Cairo Digital Innovator</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2026-07-19T23:18:46Z</dcterms:created>
  <dcterms:modified xsi:type="dcterms:W3CDTF">2026-07-19T23:18:46Z</dcterms:modified>
</cp:coreProperties>
</file>

<file path=docProps/custom.xml><?xml version="1.0" encoding="utf-8"?>
<Properties xmlns="http://schemas.openxmlformats.org/officeDocument/2006/custom-properties" xmlns:vt="http://schemas.openxmlformats.org/officeDocument/2006/docPropsVTypes"/>
</file>