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4" w:name="Xe5b75b75fbdc1aa964b2c5d95c32ca5671112b4"/>
    <w:p>
      <w:pPr>
        <w:pStyle w:val="Heading1"/>
      </w:pPr>
      <w:r>
        <w:t xml:space="preserve">Statement of Purpose for Web Designer Position in Japan Tokyo</w:t>
      </w:r>
    </w:p>
    <w:p>
      <w:pPr>
        <w:pStyle w:val="FirstParagraph"/>
      </w:pPr>
      <w:r>
        <w:t xml:space="preserve">In crafting this Statement of Purpose, I articulate my profound commitment to advancing as a Web Designer within Tokyo's dynamic digital ecosystem. My journey has been shaped by an unwavering dedication to blending aesthetic precision with user-centered innovation—a philosophy deeply resonant with Japan's design ethos. As a professional poised to contribute to Tokyo's tech landscape, I seek not merely employment, but the opportunity to immerse myself in a culture where</w:t>
      </w:r>
      <w:r>
        <w:t xml:space="preserve"> </w:t>
      </w:r>
      <w:r>
        <w:rPr>
          <w:iCs/>
          <w:i/>
        </w:rPr>
        <w:t xml:space="preserve">mono no aware</w:t>
      </w:r>
      <w:r>
        <w:t xml:space="preserve"> </w:t>
      </w:r>
      <w:r>
        <w:t xml:space="preserve">(the appreciation of transience) and meticulous craftsmanship converge with cutting-edge technology.</w:t>
      </w:r>
    </w:p>
    <w:bookmarkStart w:id="20" w:name="Xd148576f3b147202d8ab4a332195bef57f52047"/>
    <w:p>
      <w:pPr>
        <w:pStyle w:val="Heading2"/>
      </w:pPr>
      <w:r>
        <w:t xml:space="preserve">Foundational Expertise and Design Philosophy</w:t>
      </w:r>
    </w:p>
    <w:p>
      <w:pPr>
        <w:pStyle w:val="FirstParagraph"/>
      </w:pPr>
      <w:r>
        <w:t xml:space="preserve">My academic background includes a Bachelor of Fine Arts in Digital Media from the University of California, where I specialized in interactive design and human-computer interaction. During my studies, I developed a signature approach to web design rooted in simplicity and cultural sensitivity—principles I first observed through Japanese minimalist aesthetics during an exchange program at Kyoto University. Projects such as the "Zen Interface" redesign for a wellness platform exemplified my ability to translate Japanese design concepts like</w:t>
      </w:r>
      <w:r>
        <w:t xml:space="preserve"> </w:t>
      </w:r>
      <w:r>
        <w:rPr>
          <w:iCs/>
          <w:i/>
        </w:rPr>
        <w:t xml:space="preserve">ma</w:t>
      </w:r>
      <w:r>
        <w:t xml:space="preserve"> </w:t>
      </w:r>
      <w:r>
        <w:t xml:space="preserve">(negative space) into functional user experiences. By reducing visual noise and prioritizing intuitive navigation, the project increased user engagement by 42% while embodying Japan's reverence for intentional emptiness.</w:t>
      </w:r>
    </w:p>
    <w:p>
      <w:pPr>
        <w:pStyle w:val="BodyText"/>
      </w:pPr>
      <w:r>
        <w:t xml:space="preserve">Professionally, I've honed my technical skills across the full design stack: Figma prototyping, responsive HTML/CSS3 development (including CSS Grid and Flexbox), JavaScript frameworks like React, and accessibility compliance (WCAG 2.1). Most recently, as a Freelance Web Designer for European e-commerce clients, I spearheaded a redesign of a sustainable fashion platform that incorporated subtle Japanese elements—such as asymmetrical layouts inspired by</w:t>
      </w:r>
      <w:r>
        <w:t xml:space="preserve"> </w:t>
      </w:r>
      <w:r>
        <w:rPr>
          <w:iCs/>
          <w:i/>
        </w:rPr>
        <w:t xml:space="preserve">wa</w:t>
      </w:r>
      <w:r>
        <w:t xml:space="preserve"> </w:t>
      </w:r>
      <w:r>
        <w:t xml:space="preserve">(harmony) in traditional art—to enhance emotional connection with users. This project reinforced my conviction that effective design transcends cultural boundaries when grounded in universal human needs.</w:t>
      </w:r>
    </w:p>
    <w:bookmarkEnd w:id="20"/>
    <w:bookmarkStart w:id="21" w:name="X14ed0b55d8cfa4d5d8398fbb6d8bcb3bcf96b0d"/>
    <w:p>
      <w:pPr>
        <w:pStyle w:val="Heading2"/>
      </w:pPr>
      <w:r>
        <w:t xml:space="preserve">The Allure of Tokyo: Where Innovation Meets Tradition</w:t>
      </w:r>
    </w:p>
    <w:p>
      <w:pPr>
        <w:pStyle w:val="FirstParagraph"/>
      </w:pPr>
      <w:r>
        <w:t xml:space="preserve">My decision to pursue a career in Japan Tokyo stems from its unparalleled position as a global nexus where technological innovation and cultural heritage coexist. Unlike other tech hubs, Tokyo’s digital landscape thrives on the seamless integration of</w:t>
      </w:r>
      <w:r>
        <w:t xml:space="preserve"> </w:t>
      </w:r>
      <w:r>
        <w:rPr>
          <w:iCs/>
          <w:i/>
        </w:rPr>
        <w:t xml:space="preserve">sabi</w:t>
      </w:r>
      <w:r>
        <w:t xml:space="preserve"> </w:t>
      </w:r>
      <w:r>
        <w:t xml:space="preserve">(beauty in imperfection) and precision—evident in companies like Sony Interactive Entertainment's user-centric PlayStation Network interfaces or the minimalist elegance of Mercari’s marketplace. I am particularly inspired by how Japanese startups leverage web design not just for utility, but to evoke emotional resonance; Takeuchi &amp; Co.'s travel platform, for instance, uses restrained color palettes and fluid animations that mirror the tranquility of a Kyoto garden—a concept I aim to adapt for global audiences.</w:t>
      </w:r>
    </w:p>
    <w:p>
      <w:pPr>
        <w:pStyle w:val="BodyText"/>
      </w:pPr>
      <w:r>
        <w:t xml:space="preserve">Tokyo’s ecosystem also offers irreplaceable learning opportunities. The city’s tech clusters in Shinjuku and Shibuya host design sprints with pioneers like AYAME, where I envision collaborating on projects blending AR technology with traditional</w:t>
      </w:r>
      <w:r>
        <w:t xml:space="preserve"> </w:t>
      </w:r>
      <w:r>
        <w:rPr>
          <w:iCs/>
          <w:i/>
        </w:rPr>
        <w:t xml:space="preserve">origami</w:t>
      </w:r>
      <w:r>
        <w:t xml:space="preserve">-inspired UI patterns. Moreover, Tokyo’s emphasis on</w:t>
      </w:r>
      <w:r>
        <w:t xml:space="preserve"> </w:t>
      </w:r>
      <w:r>
        <w:rPr>
          <w:iCs/>
          <w:i/>
        </w:rPr>
        <w:t xml:space="preserve">omotenashi</w:t>
      </w:r>
      <w:r>
        <w:t xml:space="preserve"> </w:t>
      </w:r>
      <w:r>
        <w:t xml:space="preserve">(selfless hospitality) aligns perfectly with my design ethos: every pixel must serve the user’s unspoken needs. This cultural alignment is why I believe Tokyo—not just Japan—is the essential proving ground for a Web Designer seeking to master human-centered innovation.</w:t>
      </w:r>
    </w:p>
    <w:bookmarkEnd w:id="21"/>
    <w:bookmarkStart w:id="22" w:name="strategic-career-vision-in-tokyo"/>
    <w:p>
      <w:pPr>
        <w:pStyle w:val="Heading2"/>
      </w:pPr>
      <w:r>
        <w:t xml:space="preserve">Strategic Career Vision in Tokyo</w:t>
      </w:r>
    </w:p>
    <w:p>
      <w:pPr>
        <w:pStyle w:val="FirstParagraph"/>
      </w:pPr>
      <w:r>
        <w:t xml:space="preserve">My short-term objective is to join a forward-thinking agency or tech firm in Tokyo where I can immediately contribute my skills while learning from local design traditions. I aim to refine my expertise in mobile-first Japanese market trends—such as the dominance of</w:t>
      </w:r>
      <w:r>
        <w:t xml:space="preserve"> </w:t>
      </w:r>
      <w:r>
        <w:rPr>
          <w:iCs/>
          <w:i/>
        </w:rPr>
        <w:t xml:space="preserve">smartphone-native</w:t>
      </w:r>
      <w:r>
        <w:t xml:space="preserve"> </w:t>
      </w:r>
      <w:r>
        <w:t xml:space="preserve">interfaces (accounting for 95% of web traffic) and the cultural significance of subtle micro-animations that guide user attention without intrusion. Long-term, I aspire to establish a hybrid design studio bridging Western adaptability with Japanese refinement, focusing on sustainable digital products for global clients seeking authentic Japanese aesthetics.</w:t>
      </w:r>
    </w:p>
    <w:p>
      <w:pPr>
        <w:pStyle w:val="BodyText"/>
      </w:pPr>
      <w:r>
        <w:t xml:space="preserve">Crucially, my goal extends beyond technical execution. In Tokyo’s competitive environment, I will prioritize understanding the unspoken language of user behavior: how a 20-millisecond animation delay impacts conversion rates in Japanese e-commerce, or why certain color symbolism (like red for luck) must be strategically applied. I am prepared to learn Japanese business etiquette—such as</w:t>
      </w:r>
      <w:r>
        <w:t xml:space="preserve"> </w:t>
      </w:r>
      <w:r>
        <w:rPr>
          <w:iCs/>
          <w:i/>
        </w:rPr>
        <w:t xml:space="preserve">keigo</w:t>
      </w:r>
      <w:r>
        <w:t xml:space="preserve"> </w:t>
      </w:r>
      <w:r>
        <w:t xml:space="preserve">(polite speech) and the importance of</w:t>
      </w:r>
      <w:r>
        <w:t xml:space="preserve"> </w:t>
      </w:r>
      <w:r>
        <w:rPr>
          <w:iCs/>
          <w:i/>
        </w:rPr>
        <w:t xml:space="preserve">nemawashi</w:t>
      </w:r>
      <w:r>
        <w:t xml:space="preserve"> </w:t>
      </w:r>
      <w:r>
        <w:t xml:space="preserve">(consensus-building)—to collaborate effectively within Tokyo’s team culture.</w:t>
      </w:r>
    </w:p>
    <w:bookmarkEnd w:id="22"/>
    <w:bookmarkStart w:id="23" w:name="closing-commitment"/>
    <w:p>
      <w:pPr>
        <w:pStyle w:val="Heading2"/>
      </w:pPr>
      <w:r>
        <w:t xml:space="preserve">Closing Commitment</w:t>
      </w:r>
    </w:p>
    <w:p>
      <w:pPr>
        <w:pStyle w:val="FirstParagraph"/>
      </w:pPr>
      <w:r>
        <w:t xml:space="preserve">This Statement of Purpose embodies my resolve to contribute meaningfully to Japan's digital future. I recognize that Tokyo demands more than technical skill; it requires cultural humility, patience for iterative refinement, and a willingness to let design serve humanity—principles deeply embedded in Japanese philosophy. My journey has prepared me not just as a Web Designer, but as a bridge between global innovation and local sensibility. I am eager to bring my expertise in creating websites that are not merely functional but</w:t>
      </w:r>
      <w:r>
        <w:t xml:space="preserve"> </w:t>
      </w:r>
      <w:r>
        <w:rPr>
          <w:iCs/>
          <w:i/>
        </w:rPr>
        <w:t xml:space="preserve">feel</w:t>
      </w:r>
      <w:r>
        <w:t xml:space="preserve"> </w:t>
      </w:r>
      <w:r>
        <w:t xml:space="preserve">intentional—where every element speaks to the user with the quiet confidence of Tokyo’s finest craftsmanship.</w:t>
      </w:r>
    </w:p>
    <w:p>
      <w:pPr>
        <w:pStyle w:val="BodyText"/>
      </w:pPr>
      <w:r>
        <w:t xml:space="preserve">I submit this Statement of Purpose with profound respect for Japan’s design legacy and boundless enthusiasm for Tokyo’s digital horizon. I am ready to embrace both the challenges and opportunities that await in a city where technology meets tradition, and where a single well-designed interface can reflect the soul of a culture.</w:t>
      </w:r>
    </w:p>
    <w:p>
      <w:pPr>
        <w:pStyle w:val="BodyText"/>
      </w:pPr>
      <w:r>
        <w:t xml:space="preserve">Sincerely,</w:t>
      </w:r>
      <w:r>
        <w:br/>
      </w:r>
      <w:r>
        <w:t xml:space="preserve">[Your Name]</w:t>
      </w:r>
      <w:r>
        <w:br/>
      </w:r>
      <w:r>
        <w:t xml:space="preserve">Web Designer | Cultural Innovator | Tokyo Aspirant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Web Designer for Japan Tokyo</dc:title>
  <dc:creator/>
  <dc:language>en</dc:language>
  <cp:keywords/>
  <dcterms:created xsi:type="dcterms:W3CDTF">2026-07-23T02:41:18Z</dcterms:created>
  <dcterms:modified xsi:type="dcterms:W3CDTF">2026-07-23T02:41:18Z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