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Peru</w:t>
      </w:r>
      <w:r>
        <w:t xml:space="preserve"> </w:t>
      </w:r>
      <w:r>
        <w:t xml:space="preserve">Lima</w:t>
      </w:r>
    </w:p>
    <w:bookmarkStart w:id="26" w:name="Xd585bcc663c2d08afa7c57011bfd0ba1e1edc55"/>
    <w:p>
      <w:pPr>
        <w:pStyle w:val="Heading1"/>
      </w:pPr>
      <w:r>
        <w:t xml:space="preserve">Statement of Purpose: Advancing Digital Innovation as a Web Designer in Peru Lima</w:t>
      </w:r>
    </w:p>
    <w:p>
      <w:pPr>
        <w:pStyle w:val="FirstParagraph"/>
      </w:pPr>
      <w:r>
        <w:t xml:space="preserve">As a passionate and skilled Web Designer with a profound commitment to harnessing digital excellence for vibrant communities, I submit this Statement of Purpose to express my enthusiastic application for web design opportunities within the dynamic tech ecosystem of Peru Lima. My journey in digital creation has been shaped by both global design principles and an intimate understanding of Latin American cultural narratives—making Peru Lima the ideal environment to launch my professional impact. This document outlines my creative philosophy, technical expertise, and unwavering dedication to contributing meaningfully to the city’s evolving digital landscape.</w:t>
      </w:r>
    </w:p>
    <w:bookmarkStart w:id="20" w:name="Xbb12c65c8b2129d9dfe599879262be3a9d4355e"/>
    <w:p>
      <w:pPr>
        <w:pStyle w:val="Heading2"/>
      </w:pPr>
      <w:r>
        <w:t xml:space="preserve">Foundational Vision: Where Art Meets Purpose</w:t>
      </w:r>
    </w:p>
    <w:p>
      <w:pPr>
        <w:pStyle w:val="FirstParagraph"/>
      </w:pPr>
      <w:r>
        <w:t xml:space="preserve">My fascination with web design began during childhood in a small coastal town of Peru, where limited internet access sparked my curiosity about how digital spaces could connect people across geographical divides. I pursued a Bachelor’s degree in Digital Media Design at the Universidad Nacional de Ingeniería (UNI) in Lima, graduating with honors. During my studies, I recognized that effective web design transcends aesthetics—it’s about creating inclusive platforms that empower communities. My academic projects focused on local solutions: developing a responsive website for Lima's historic</w:t>
      </w:r>
      <w:r>
        <w:t xml:space="preserve"> </w:t>
      </w:r>
      <w:r>
        <w:rPr>
          <w:iCs/>
          <w:i/>
        </w:rPr>
        <w:t xml:space="preserve">Miraflores</w:t>
      </w:r>
      <w:r>
        <w:t xml:space="preserve"> </w:t>
      </w:r>
      <w:r>
        <w:t xml:space="preserve">community center to showcase cultural heritage and a mobile-first platform for Quechua artisans to sell crafts globally. These experiences solidified my belief that as a Web Designer, I must merge technical precision with cultural empathy.</w:t>
      </w:r>
    </w:p>
    <w:bookmarkEnd w:id="20"/>
    <w:bookmarkStart w:id="21" w:name="X32bbcdda9da0775b3ffe40b4a81b2f0955e37e5"/>
    <w:p>
      <w:pPr>
        <w:pStyle w:val="Heading2"/>
      </w:pPr>
      <w:r>
        <w:t xml:space="preserve">Technical Mastery Aligned with Lima’s Digital Needs</w:t>
      </w:r>
    </w:p>
    <w:p>
      <w:pPr>
        <w:pStyle w:val="FirstParagraph"/>
      </w:pPr>
      <w:r>
        <w:t xml:space="preserve">Proficiency in industry-standard tools forms the backbone of my practice. I am adept at Figma for collaborative prototyping, Adobe Creative Suite for visual storytelling, and modern frameworks like React and WordPress for responsive development. Crucially, I prioritize accessibility—ensuring sites comply with WCAG 2.1 standards to serve Lima’s diverse population, including elderly users and those with disabilities. For example, my recent project for a Peruvian NGO (Fundación Progreso) implemented voice navigation and high-contrast modes for low-literacy users in</w:t>
      </w:r>
      <w:r>
        <w:t xml:space="preserve"> </w:t>
      </w:r>
      <w:r>
        <w:rPr>
          <w:iCs/>
          <w:i/>
        </w:rPr>
        <w:t xml:space="preserve">Chosica</w:t>
      </w:r>
      <w:r>
        <w:t xml:space="preserve">, significantly boosting engagement by 70%. I also maintain fluency in Spanish to communicate seamlessly with local stakeholders—a non-negotiable asset for any Web Designer operating within Peru Lima’s cultural context.</w:t>
      </w:r>
    </w:p>
    <w:bookmarkEnd w:id="21"/>
    <w:bookmarkStart w:id="22" w:name="X200f9f646eae1ddce7c10020adecfc9a596c267"/>
    <w:p>
      <w:pPr>
        <w:pStyle w:val="Heading2"/>
      </w:pPr>
      <w:r>
        <w:t xml:space="preserve">Why Peru Lima? The Intersection of Opportunity and Passion</w:t>
      </w:r>
    </w:p>
    <w:p>
      <w:pPr>
        <w:pStyle w:val="FirstParagraph"/>
      </w:pPr>
      <w:r>
        <w:t xml:space="preserve">Lima is not merely a location on my career map; it is the heart of my professional purpose. As Peru’s economic capital, Lima hosts over 40% of the nation’s tech startups and has seen a 35% annual growth in digital marketing demand since 2020 (Peruvian Ministry of Production). Yet, I’ve observed a critical gap: many local businesses still rely on outdated websites that fail to leverage Lima’s rich cultural identity. This isn’t just an opportunity—it’s a responsibility. I envision designing sites that reflect Peru’s spirit: from incorporating *mestizo* artistic motifs in navigation elements to using Andean color palettes that resonate with national pride. My Statement of Purpose is rooted in this mission—to transform digital interfaces into authentic representations of Lima, where every pixel honors our heritage while embracing innovation.</w:t>
      </w:r>
    </w:p>
    <w:bookmarkEnd w:id="22"/>
    <w:bookmarkStart w:id="23" w:name="X359b6f58bc03efdff1c500f54d6ef7d3b2fa63f"/>
    <w:p>
      <w:pPr>
        <w:pStyle w:val="Heading2"/>
      </w:pPr>
      <w:r>
        <w:t xml:space="preserve">Contributing to Lima’s Digital Renaissance</w:t>
      </w:r>
    </w:p>
    <w:p>
      <w:pPr>
        <w:pStyle w:val="FirstParagraph"/>
      </w:pPr>
      <w:r>
        <w:t xml:space="preserve">I aspire to be a catalyst for change within Peru Lima’s creative sector. My immediate goal is to join an agency or forward-thinking company that values design as strategic business infrastructure. In my previous role at</w:t>
      </w:r>
      <w:r>
        <w:t xml:space="preserve"> </w:t>
      </w:r>
      <w:r>
        <w:rPr>
          <w:iCs/>
          <w:i/>
        </w:rPr>
        <w:t xml:space="preserve">CyberSalsa</w:t>
      </w:r>
      <w:r>
        <w:t xml:space="preserve"> </w:t>
      </w:r>
      <w:r>
        <w:t xml:space="preserve">in Santiago, Chile, I revamped client sites using data-driven UX principles, increasing conversion rates by 50%. Now, I seek to apply this expertise locally. For instance: collaborating with Lima’s burgeoning fintech scene (e.g.,</w:t>
      </w:r>
      <w:r>
        <w:t xml:space="preserve"> </w:t>
      </w:r>
      <w:r>
        <w:rPr>
          <w:iCs/>
          <w:i/>
        </w:rPr>
        <w:t xml:space="preserve">Plin</w:t>
      </w:r>
      <w:r>
        <w:t xml:space="preserve">,</w:t>
      </w:r>
      <w:r>
        <w:t xml:space="preserve"> </w:t>
      </w:r>
      <w:r>
        <w:rPr>
          <w:iCs/>
          <w:i/>
        </w:rPr>
        <w:t xml:space="preserve">Wompi</w:t>
      </w:r>
      <w:r>
        <w:t xml:space="preserve">) to design intuitive payment platforms for informal economy workers; or partnering with cultural institutions like the Museo Larco to create immersive digital exhibits celebrating pre-Columbian art. I also plan to mentor young designers through workshops at Lima’s</w:t>
      </w:r>
      <w:r>
        <w:t xml:space="preserve"> </w:t>
      </w:r>
      <w:r>
        <w:rPr>
          <w:iCs/>
          <w:i/>
        </w:rPr>
        <w:t xml:space="preserve">Campus PUCP</w:t>
      </w:r>
      <w:r>
        <w:t xml:space="preserve">, fostering an inclusive pipeline of talent that reflects Peru’s diversity.</w:t>
      </w:r>
    </w:p>
    <w:bookmarkEnd w:id="23"/>
    <w:bookmarkStart w:id="24" w:name="X2e34cec55ab00234ddd245e988953ec8264dc4d"/>
    <w:p>
      <w:pPr>
        <w:pStyle w:val="Heading2"/>
      </w:pPr>
      <w:r>
        <w:t xml:space="preserve">Long-Term Vision: Building a Legacy in Peru Lima</w:t>
      </w:r>
    </w:p>
    <w:p>
      <w:pPr>
        <w:pStyle w:val="FirstParagraph"/>
      </w:pPr>
      <w:r>
        <w:t xml:space="preserve">My ambition extends beyond individual projects. I aim to establish a design studio in Miraflores dedicated to "Design for Social Impact"—serving small businesses, NGOs, and government initiatives across Lima. This will address the acute need for affordable, high-quality web solutions: 68% of Peruvian SMEs lack professional digital presences (INDECOPI 2023). My studio would offer pro-bono services to underrepresented sectors like Afro-Peruvian cooperatives in</w:t>
      </w:r>
      <w:r>
        <w:t xml:space="preserve"> </w:t>
      </w:r>
      <w:r>
        <w:rPr>
          <w:iCs/>
          <w:i/>
        </w:rPr>
        <w:t xml:space="preserve">San Martín de Porres</w:t>
      </w:r>
      <w:r>
        <w:t xml:space="preserve">. Furthermore, I will advocate for design education in schools, proposing curriculum updates that teach digital literacy through local case studies. As a Web Designer embedded in Lima’s community, I won’t just create websites—I’ll help build the city’s digital future.</w:t>
      </w:r>
    </w:p>
    <w:bookmarkEnd w:id="24"/>
    <w:bookmarkStart w:id="25" w:name="Xb8e3810ecdfda8d1db1f9498701ff12eb430bc6"/>
    <w:p>
      <w:pPr>
        <w:pStyle w:val="Heading2"/>
      </w:pPr>
      <w:r>
        <w:t xml:space="preserve">Conclusion: A Commitment Written in Code and Culture</w:t>
      </w:r>
    </w:p>
    <w:p>
      <w:pPr>
        <w:pStyle w:val="FirstParagraph"/>
      </w:pPr>
      <w:r>
        <w:t xml:space="preserve">This Statement of Purpose is more than an application; it is a promise. A promise to bring my technical skills, cultural fluency, and relentless innovation to Peru Lima—where the rhythm of street life meets the pulse of digital transformation. I have dedicated years to mastering the craft of Web Design, but my true expertise lies in understanding how a well-designed website can uplift a community, drive economic inclusion, and preserve identity in an increasingly connected world. Lima isn’t just where I want to work; it’s where I believe digital design can thrive with purpose. As a Web Designer committed to Peru Lima’s growth, I am ready to code the future—one responsive pixel at a time.</w:t>
      </w:r>
    </w:p>
    <w:p>
      <w:pPr>
        <w:pStyle w:val="BodyText"/>
      </w:pPr>
      <w:r>
        <w:t xml:space="preserve">In closing, I invite you to join me in redefining what it means to be a Web Designer in Peru Lima: not as an outsider observing the market, but as an active participant shaping its digital soul. My portfolio, available at [link], showcases projects that reflect this ethos. I am eager to discuss how my vision aligns with your organization’s mission and how together, we can make Lima a global benchmark for culturally intelligent web design.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in Peru Lima</dc:title>
  <dc:creator/>
  <dc:language>en</dc:language>
  <cp:keywords/>
  <dcterms:created xsi:type="dcterms:W3CDTF">2026-07-15T03:44:44Z</dcterms:created>
  <dcterms:modified xsi:type="dcterms:W3CDTF">2026-07-15T03:44:44Z</dcterms:modified>
</cp:coreProperties>
</file>

<file path=docProps/custom.xml><?xml version="1.0" encoding="utf-8"?>
<Properties xmlns="http://schemas.openxmlformats.org/officeDocument/2006/custom-properties" xmlns:vt="http://schemas.openxmlformats.org/officeDocument/2006/docPropsVTypes"/>
</file>