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67fa0c2e40c290e0a04cd41221848500a99e206"/>
    <w:p>
      <w:pPr>
        <w:pStyle w:val="Heading1"/>
      </w:pPr>
      <w:r>
        <w:t xml:space="preserve">Statement of Purpose: Pursuing a Web Designer Career in the Dynamic Landscape of Philippines Manila</w:t>
      </w:r>
    </w:p>
    <w:p>
      <w:pPr>
        <w:pStyle w:val="FirstParagraph"/>
      </w:pPr>
      <w:r>
        <w:t xml:space="preserve">As I prepare to submit this formal Statement of Purpose, I am compelled to articulate my deep commitment to becoming an innovative and impactful Web Designer within the rapidly evolving digital ecosystem of the Philippines Manila. This document serves as both a reflection of my professional journey and a roadmap for how I intend to contribute meaningfully to the vibrant creative industry flourishing in our nation's capital. With Manila at the heart of Southeast Asia's digital transformation, I am eager to channel my skills toward building websites that not only meet international standards but also resonate with local cultural nuances and business needs.</w:t>
      </w:r>
    </w:p>
    <w:p>
      <w:pPr>
        <w:pStyle w:val="BodyText"/>
      </w:pPr>
      <w:r>
        <w:t xml:space="preserve">My fascination with visual storytelling through digital interfaces began during my Bachelor of Arts in Digital Media at the University of the Philippines Diliman. While studying, I discovered how a well-designed website could transform user experiences – turning passive visitors into active participants. My academic projects, such as redesigning the UP Student Portal to improve accessibility for non-English speakers and developing an e-commerce platform for local artisans selling traditional weaving products, ignited my passion for creating inclusive digital spaces. These experiences taught me that effective web design transcends aesthetics; it requires understanding human behavior within cultural contexts – a critical skill when serving diverse audiences across the Philippines Manila metropolitan area.</w:t>
      </w:r>
    </w:p>
    <w:p>
      <w:pPr>
        <w:pStyle w:val="BodyText"/>
      </w:pPr>
      <w:r>
        <w:t xml:space="preserve">What truly distinguishes Manila as my chosen professional home is its unique position at the crossroads of traditional Filipino values and cutting-edge digital innovation. Unlike global tech hubs, Manila's web design landscape demands sensitivity to local nuances: from optimizing for mobile-first users in areas with limited high-speed connectivity to integrating vibrant Filipino color palettes and storytelling elements. I've spent months observing how successful local brands like</w:t>
      </w:r>
      <w:r>
        <w:t xml:space="preserve"> </w:t>
      </w:r>
      <w:r>
        <w:rPr>
          <w:iCs/>
          <w:i/>
        </w:rPr>
        <w:t xml:space="preserve">Kumu</w:t>
      </w:r>
      <w:r>
        <w:t xml:space="preserve">,</w:t>
      </w:r>
      <w:r>
        <w:t xml:space="preserve"> </w:t>
      </w:r>
      <w:r>
        <w:rPr>
          <w:iCs/>
          <w:i/>
        </w:rPr>
        <w:t xml:space="preserve">Lazada Philippines</w:t>
      </w:r>
      <w:r>
        <w:t xml:space="preserve">, and small-scale</w:t>
      </w:r>
      <w:r>
        <w:t xml:space="preserve"> </w:t>
      </w:r>
      <w:r>
        <w:rPr>
          <w:iCs/>
          <w:i/>
        </w:rPr>
        <w:t xml:space="preserve">barangay-based businesses</w:t>
      </w:r>
      <w:r>
        <w:t xml:space="preserve"> </w:t>
      </w:r>
      <w:r>
        <w:t xml:space="preserve">leverage digital presence to strengthen community ties. This insight has shaped my design philosophy – I believe a true Web Designer must be both an artist and a cultural translator, ensuring websites don't just function well but also feel authentically Filipino.</w:t>
      </w:r>
    </w:p>
    <w:p>
      <w:pPr>
        <w:pStyle w:val="BodyText"/>
      </w:pPr>
      <w:r>
        <w:t xml:space="preserve">My technical proficiency aligns precisely with the demands of modern web development in Manila's market. I possess advanced expertise in responsive design frameworks (Bootstrap, Tailwind CSS), front-end technologies (HTML5, CSS3, JavaScript), and industry-standard tools like Adobe XD and Figma. More importantly, I've developed a pragmatic approach to building sites that perform exceptionally well within Southeast Asia's infrastructure realities – optimizing image loading speeds for lower-bandwidth connections and implementing</w:t>
      </w:r>
      <w:r>
        <w:t xml:space="preserve"> </w:t>
      </w:r>
      <w:r>
        <w:rPr>
          <w:iCs/>
          <w:i/>
        </w:rPr>
        <w:t xml:space="preserve">localized content strategies</w:t>
      </w:r>
      <w:r>
        <w:t xml:space="preserve"> </w:t>
      </w:r>
      <w:r>
        <w:t xml:space="preserve">that resonate with Filipino users' communication styles. For my portfolio piece "Puso ng Bayan" (Heart of the Nation), I created a non-profit platform supporting urban farmers in Manila's informal settlements. By incorporating Tagalog microcopy, culturally appropriate imagery, and simplified navigation for older generations, we achieved 200% higher engagement than typical NGO websites in the region.</w:t>
      </w:r>
    </w:p>
    <w:p>
      <w:pPr>
        <w:pStyle w:val="BodyText"/>
      </w:pPr>
      <w:r>
        <w:t xml:space="preserve">What excites me most about contributing to the Philippines Manila web design community is its unprecedented growth trajectory. As a hub for BPOs and emerging startups, the city's digital economy is expanding at 12% annually (per DTI 2023), yet many local businesses still operate with outdated online presences. This gap represents an opportunity to bridge international best practices with hyperlocal relevance. My goal isn't merely to build websites but to empower Filipino entrepreneurs through digital literacy – teaching small business owners in Manila how their website can become a 24/7 storefront that celebrates their cultural identity while driving measurable sales. I envision partnering with organizations like</w:t>
      </w:r>
      <w:r>
        <w:t xml:space="preserve"> </w:t>
      </w:r>
      <w:r>
        <w:rPr>
          <w:iCs/>
          <w:i/>
        </w:rPr>
        <w:t xml:space="preserve">PhilTech</w:t>
      </w:r>
      <w:r>
        <w:t xml:space="preserve"> </w:t>
      </w:r>
      <w:r>
        <w:t xml:space="preserve">and</w:t>
      </w:r>
      <w:r>
        <w:t xml:space="preserve"> </w:t>
      </w:r>
      <w:r>
        <w:rPr>
          <w:iCs/>
          <w:i/>
        </w:rPr>
        <w:t xml:space="preserve">Kapisanan ng mga Web Designer sa Pilipinas</w:t>
      </w:r>
      <w:r>
        <w:t xml:space="preserve"> </w:t>
      </w:r>
      <w:r>
        <w:t xml:space="preserve">to mentor young designers in creating sites that reflect the Philippines' rich diversity.</w:t>
      </w:r>
    </w:p>
    <w:p>
      <w:pPr>
        <w:pStyle w:val="BodyText"/>
      </w:pPr>
      <w:r>
        <w:t xml:space="preserve">In my previous role as a junior designer at a Manila-based agency, I collaborated on projects for clients ranging from family-run restaurants in Quezon City to fintech startups serving rural communities. One transformative project involved redesigning the website for "Tanglaw ng Kababaihan" (Light of Women), an organization supporting female fisherfolk in Navotas. By implementing a simplified interface with voice navigation features and incorporating traditional weaving patterns into the UI, we increased their online donation conversions by 35% within six months. This experience solidified my belief that successful web design must be rooted in community needs – a principle I will champion as I establish myself as a Web Designer in Philippines Manila.</w:t>
      </w:r>
    </w:p>
    <w:p>
      <w:pPr>
        <w:pStyle w:val="BodyText"/>
      </w:pPr>
      <w:r>
        <w:t xml:space="preserve">I understand that the path to becoming an exceptional Web Designer requires continuous learning, especially amid Manila's fast-paced technological shifts. That's why I actively participate in local meetups like</w:t>
      </w:r>
      <w:r>
        <w:t xml:space="preserve"> </w:t>
      </w:r>
      <w:r>
        <w:rPr>
          <w:iCs/>
          <w:i/>
        </w:rPr>
        <w:t xml:space="preserve">Manila UX/UI Designers Group</w:t>
      </w:r>
      <w:r>
        <w:t xml:space="preserve"> </w:t>
      </w:r>
      <w:r>
        <w:t xml:space="preserve">and recently completed Google's "UX Design Professional Certificate" with a focus on Southeast Asian user behavior. I've also been studying how emerging technologies like AI-driven personalization can be adapted ethically for Filipino contexts – ensuring that innovations serve human needs rather than complicate them.</w:t>
      </w:r>
    </w:p>
    <w:p>
      <w:pPr>
        <w:pStyle w:val="BodyText"/>
      </w:pPr>
      <w:r>
        <w:t xml:space="preserve">This Statement of Purpose concludes with my unwavering commitment to elevating the standards of digital presence in the Philippines Manila community. I don't merely seek a job as a Web Designer; I aspire to be part of building Manila's digital identity – one site at a time. My vision aligns perfectly with the city's aspirations: creating online spaces that honor Filipino culture while embracing global innovation. As we navigate an increasingly connected world, I am confident that my blend of technical skills, cultural intelligence, and community-focused mindset will enable me to contribute meaningfully to Manila's digital renaissance.</w:t>
      </w:r>
    </w:p>
    <w:p>
      <w:pPr>
        <w:pStyle w:val="BodyText"/>
      </w:pPr>
      <w:r>
        <w:t xml:space="preserve">With deep respect for the creative legacy of Philippine designers who came before me and enthusiasm for shaping the future alongside fellow innovators in this city, I submit this Statement of Purpose as my earnest commitment to becoming a Web Designer who doesn't just build sites, but builds bridges between Filipino heritage and digital progress. I am ready to bring my passion, skills, and cultural understanding to the dynamic landscape of Philippines Manila – where every pixel can tell a story of our shared identity.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Philippines Manila</dc:title>
  <dc:creator/>
  <dc:language>en</dc:language>
  <cp:keywords/>
  <dcterms:created xsi:type="dcterms:W3CDTF">2026-07-20T10:15:24Z</dcterms:created>
  <dcterms:modified xsi:type="dcterms:W3CDTF">2026-07-20T10:15:24Z</dcterms:modified>
</cp:coreProperties>
</file>

<file path=docProps/custom.xml><?xml version="1.0" encoding="utf-8"?>
<Properties xmlns="http://schemas.openxmlformats.org/officeDocument/2006/custom-properties" xmlns:vt="http://schemas.openxmlformats.org/officeDocument/2006/docPropsVTypes"/>
</file>