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Dakar,</w:t>
      </w:r>
      <w:r>
        <w:t xml:space="preserve"> </w:t>
      </w:r>
      <w:r>
        <w:t xml:space="preserve">Senegal</w:t>
      </w:r>
    </w:p>
    <w:bookmarkStart w:id="20" w:name="Xee3b0d7b4ae40ad16fe73e9bcac581ca01e5834"/>
    <w:p>
      <w:pPr>
        <w:pStyle w:val="Heading1"/>
      </w:pPr>
      <w:r>
        <w:t xml:space="preserve">Statement of Purpose: Pursuing Excellence as a Web Designer in Senegal Dakar</w:t>
      </w:r>
    </w:p>
    <w:p>
      <w:pPr>
        <w:pStyle w:val="FirstParagraph"/>
      </w:pPr>
      <w:r>
        <w:t xml:space="preserve">As I prepare to embark on my professional journey as a dedicated Web Designer, my aspirations are deeply rooted in the vibrant digital landscape of Senegal, with Dakar serving as the epicenter of innovation and opportunity. This Statement of Purpose articulates my commitment to harnessing design excellence for meaningful impact within Senegal's evolving tech ecosystem, particularly in Dakar where entrepreneurship, cultural richness, and technological advancement converge. I am not merely seeking a position; I am eager to contribute to Dakar’s digital transformation by crafting user-centered web experiences that resonate with local communities and global audiences alike.</w:t>
      </w:r>
    </w:p>
    <w:p>
      <w:pPr>
        <w:pStyle w:val="BodyText"/>
      </w:pPr>
      <w:r>
        <w:t xml:space="preserve">Dakar represents far more than a city—it is the pulsating heart of Senegal's economic and cultural identity, and its digital future holds immense potential. As the capital of a nation embracing technology as a driver for social progress, Dakar has witnessed remarkable growth in startups, e-commerce, and digital literacy initiatives. However, many local businesses—from family-run shops in Medina to emerging tech firms in the Plateau district—still struggle with outdated online presences that fail to capture Senegalese values or function effectively on mobile devices. My vision as a Web Designer is to bridge this gap by creating sites that are not only visually compelling but also culturally attuned, accessible across varying internet speeds, and aligned with Dakar’s unique socio-economic context.</w:t>
      </w:r>
    </w:p>
    <w:p>
      <w:pPr>
        <w:pStyle w:val="BodyText"/>
      </w:pPr>
      <w:r>
        <w:t xml:space="preserve">My academic foundation in Digital Media Design at the Université Cheikh Anta Diop (UCAD) equipped me with technical proficiency in Figma, Adobe Creative Suite, and responsive development frameworks. But beyond tools, I cultivated a philosophy centered on empathy-driven design—a principle I discovered while volunteering with "Dakar Tech Hub" to redesign websites for small-scale artisans in the Grand Dakar region. These artisans often lacked online visibility despite their craftsmanship; my designs prioritized simplicity (for low-bandwidth users), local language integration (Wolof and French), and intuitive navigation, directly increasing their customer engagement by 40%. This experience crystallized my understanding: effective web design for Senegal Dakar must honor cultural nuances while solving real-world problems.</w:t>
      </w:r>
    </w:p>
    <w:p>
      <w:pPr>
        <w:pStyle w:val="BodyText"/>
      </w:pPr>
      <w:r>
        <w:t xml:space="preserve">What sets me apart is my commitment to collaborative innovation within Senegal’s community. I have actively participated in events like the Dakar Digital Week and the "Code for Africa" workshops, where I networked with local developers, entrepreneurs, and government digital initiatives such as Senegalese Government’s "Digital Senegal 2025" strategy. These interactions revealed a critical need: web solutions must support Senegal’s broader goals of inclusive growth. For instance, I proposed a mobile-first platform for rural healthcare NGOs in Casamance (a region connected to Dakar via digital corridors), integrating voice navigation for non-literate users—a solution now piloted by the Ministry of Health. This project reinforced my belief that as a Web Designer in Senegal Dakar, my role transcends aesthetics; it fuels social impact.</w:t>
      </w:r>
    </w:p>
    <w:p>
      <w:pPr>
        <w:pStyle w:val="BodyText"/>
      </w:pPr>
      <w:r>
        <w:t xml:space="preserve">I am particularly drawn to the dynamic startup culture flourishing in Dakar’s tech corridors. Companies like "CICAD" (fintech) and "Kora" (agri-tech) exemplify how locally designed digital tools can scale across Africa. I aim to partner with such innovators, ensuring their web experiences reflect Senegalese identity—whether through incorporating traditional motifs into UIs or optimizing for WhatsApp as a primary communication channel. My portfolio includes a project for "SeneFood," a Dakar-based food delivery startup, where I redesigned their site using vibrant colors inspired by Serer textiles and streamlined the ordering process for users with intermittent connectivity. The result? A 30% rise in repeat customers within three months.</w:t>
      </w:r>
    </w:p>
    <w:p>
      <w:pPr>
        <w:pStyle w:val="BodyText"/>
      </w:pPr>
      <w:r>
        <w:t xml:space="preserve">Senegal’s rapid urbanization demands that digital infrastructure evolves with its people. In Dakar, where internet penetration is growing (now at 75%, per ITU data), accessibility remains uneven—especially for women and rural populations. My future work will prioritize inclusive design: advocating for WCAG standards in Senegalese projects, collaborating with NGOs like "AfricTivistes" to develop low-data solutions, and mentoring young designers from underrepresented communities in Dakar’s neighborhoods. I envision establishing a micro-mentorship program through local universities, teaching mobile-responsive design principles tailored to Senegal’s mobile-first reality. This aligns perfectly with my goal of making high-quality web design a catalyst for equitable growth across the country.</w:t>
      </w:r>
    </w:p>
    <w:p>
      <w:pPr>
        <w:pStyle w:val="BodyText"/>
      </w:pPr>
      <w:r>
        <w:t xml:space="preserve">Looking ahead, I aspire to contribute to Dakar’s emergence as West Africa’s premier digital hub. My long-term objective is not just to build websites but to shape a sustainable ecosystem where Senegalese voices are authentically represented online. I seek opportunities with organizations like the Senegalese Association for Digital Development (ASDD) or international partners working within Dakar’s tech corridors, where I can leverage my skills in UX research, accessibility, and cross-cultural communication. My training in Senegal ensures I understand the local landscape—whether it’s navigating business etiquette with *marabout* entrepreneurs or adapting to Dakar’s bustling street culture while designing for calm digital experiences.</w:t>
      </w:r>
    </w:p>
    <w:p>
      <w:pPr>
        <w:pStyle w:val="BodyText"/>
      </w:pPr>
      <w:r>
        <w:t xml:space="preserve">Ultimately, this Statement of Purpose embodies my conviction that web design is a powerful tool for empowerment. In Senegal Dakar, where technology meets tradition and ambition thrives in the face of challenge, I am ready to bring creativity, technical skill, and deep cultural sensitivity to every project. I do not merely seek to be a Web Designer—I aim to be an active participant in building a digital Senegal that is innovative yet rooted, inclusive yet globally competitive. Dakar’s future online presence needs this blend of expertise and heart; I am prepared to deliver it with dedication, passion, and the respect for Senegal’s vibrant spirit that defines my purpose.</w:t>
      </w:r>
    </w:p>
    <w:p>
      <w:pPr>
        <w:pStyle w:val="BodyText"/>
      </w:pPr>
      <w:r>
        <w:t xml:space="preserve">With profound enthusiasm for Dakar's digital renaissance and unwavering commitment to excellence in design, I respectfully submit this Statement of Purpose as a testament to my readiness to contribute meaningfully from within the heart of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Dakar, Senegal</dc:title>
  <dc:creator/>
  <dc:language>en</dc:language>
  <cp:keywords/>
  <dcterms:created xsi:type="dcterms:W3CDTF">2026-07-19T20:56:28Z</dcterms:created>
  <dcterms:modified xsi:type="dcterms:W3CDTF">2026-07-19T20:56:28Z</dcterms:modified>
</cp:coreProperties>
</file>

<file path=docProps/custom.xml><?xml version="1.0" encoding="utf-8"?>
<Properties xmlns="http://schemas.openxmlformats.org/officeDocument/2006/custom-properties" xmlns:vt="http://schemas.openxmlformats.org/officeDocument/2006/docPropsVTypes"/>
</file>