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1cb5723ce993cb7313c1a454e95b247bc8217de"/>
    <w:p>
      <w:pPr>
        <w:pStyle w:val="Heading1"/>
      </w:pPr>
      <w:r>
        <w:t xml:space="preserve">Statement of Purpose: Pursuing Excellence as a Web Designer in Spain Madrid</w:t>
      </w:r>
    </w:p>
    <w:p>
      <w:pPr>
        <w:pStyle w:val="FirstParagraph"/>
      </w:pPr>
      <w:r>
        <w:t xml:space="preserve">As I prepare to submit my application for the Web Designer position within the dynamic digital landscape of Spain Madrid, I am compelled to articulate a clear and passionate Statement of Purpose that reflects my professional trajectory, cultural alignment with Madrid’s creative ethos, and unwavering commitment to contributing meaningfully to Spain’s evolving tech ecosystem. This document is not merely an academic exercise but a sincere declaration of intent: I seek to embed myself within Madrid’s thriving design community, leveraging my skills to create impactful digital experiences that resonate with Spanish audiences and businesses alike.</w:t>
      </w:r>
    </w:p>
    <w:p>
      <w:pPr>
        <w:pStyle w:val="BodyText"/>
      </w:pPr>
      <w:r>
        <w:t xml:space="preserve">My journey as a Web Designer has been defined by a deep appreciation for the intersection of aesthetics, functionality, and cultural context. Over the past five years, I have honed my craft across diverse projects—from launching e-commerce platforms for Spanish artisanal brands to developing responsive interfaces for Madrid-based startups. What distinguishes my approach is an acute understanding that effective web design transcends universal principles; it must speak the local language, both literally and figuratively. In Spain Madrid, where digital transformation is accelerating at a pace driven by vibrant SMEs and tourism-centric businesses, this localized perspective is not optional—it’s essential.</w:t>
      </w:r>
    </w:p>
    <w:p>
      <w:pPr>
        <w:pStyle w:val="BodyText"/>
      </w:pPr>
      <w:r>
        <w:t xml:space="preserve">Madrid’s unique position as Spain’s cultural, economic, and technological heartland has profoundly influenced my career vision. The city’s blend of historic architecture and cutting-edge innovation creates an environment where traditional Spanish values harmonize with modern digital needs. I have closely followed initiatives like Madrid Digital 2030, which prioritizes inclusive tech adoption across sectors from gastronomy to fashion. My previous work with a boutique agency in Barcelona—specializing in serving Andalusian olive oil producers—taught me how to weave regional storytelling into digital experiences while ensuring seamless mobile-first functionality for users navigating Spain’s diverse landscapes. Now, I am eager to channel this expertise directly into Madrid’s fast-paced market, where businesses urgently seek designers who grasp both Spanish consumer behavior and EU-wide digital standards like GDPR.</w:t>
      </w:r>
    </w:p>
    <w:p>
      <w:pPr>
        <w:pStyle w:val="BodyText"/>
      </w:pPr>
      <w:r>
        <w:t xml:space="preserve">My technical repertoire aligns precisely with the demands of Spain Madrid’s web design sector. I master industry-standard tools—Figma for collaborative prototyping, Adobe Creative Suite for brand-aligned visual assets, and responsive CSS frameworks—to deliver pixel-perfect sites optimized for both desktop and mobile audiences. Crucially, I prioritize accessibility (WCAG 2.1 compliance) and performance—a necessity in a market where Spain ranks high in smartphone penetration but still faces regional connectivity disparities. For instance, I recently redesigned a Madrid-based travel agency’s platform, reducing load times by 65% while integrating multilingual support for English and Catalan to cater to the city’s cosmopolitan visitors. This project underscored my ability to merge technical precision with cultural nuance—a skill set vital for success in Spain Madrid.</w:t>
      </w:r>
    </w:p>
    <w:p>
      <w:pPr>
        <w:pStyle w:val="BodyText"/>
      </w:pPr>
      <w:r>
        <w:t xml:space="preserve">What truly fuels my ambition is Madrid’s spirit of creative collaboration. The city’s design community—from co-working spaces like La Nave in Huertas to festivals like Madri+Diseño—fosters an environment where innovation thrives through shared knowledge. I actively participate in local meetups and online forums, such as Madrid Web Designers Network, to stay attuned to emerging trends like sustainable web design (critical for Spain’s growing eco-conscious market) and the integration of AI tools for personalized user journeys. I am not merely seeking a job; I aim to become an active contributor to Madrid’s digital narrative, learning from its pioneers while mentoring junior talent—just as my own mentors in Barcelona empowered me.</w:t>
      </w:r>
    </w:p>
    <w:p>
      <w:pPr>
        <w:pStyle w:val="BodyText"/>
      </w:pPr>
      <w:r>
        <w:t xml:space="preserve">My motivation extends beyond professional growth; it is deeply personal. Having lived in Spain for two years during my university exchange program at Universidad Complutense, I immersed myself in Madrid’s rhythms: savoring café culture while sketching wireframes, navigating the Rastro flea market to understand local narratives, and adapting my design philosophy to Spanish communication styles that value warmth and relationship-building. This experience transformed abstract concepts of “cultural fit” into tangible understanding—evidenced when I restructured a client’s site based on feedback from Madrid users who preferred intuitive navigation over flashy animations. That lesson remains central to my practice.</w:t>
      </w:r>
    </w:p>
    <w:p>
      <w:pPr>
        <w:pStyle w:val="BodyText"/>
      </w:pPr>
      <w:r>
        <w:t xml:space="preserve">Looking ahead, I envision my role as a Web Designer in Spain Madrid as one of strategic partnership. I aim to collaborate with local businesses—particularly those in tourism, retail, and fintech—to develop digital solutions that not only drive conversions but also celebrate Spanish identity. For example, I propose integrating subtle design motifs from Madrid’s iconic districts (like the floral patterns of La Latina or the modernist lines of Casa Batlló) into user interfaces to foster emotional connection without compromising usability. Simultaneously, I am committed to upskilling in emerging areas like voice search optimization for Spanish speakers and cross-platform experiences tailored for Spain’s multilingual tourism influx.</w:t>
      </w:r>
    </w:p>
    <w:p>
      <w:pPr>
        <w:pStyle w:val="BodyText"/>
      </w:pPr>
      <w:r>
        <w:t xml:space="preserve">Finally, my Statement of Purpose culminates in a promise: I will not just design websites—I will design bridges between Spanish businesses and their global audiences, rooted in the authentic spirit of Madrid. This city does not merely demand web designers; it requires storytellers who speak its language, understand its heartbeat, and innovate with respect for its culture. I am ready to bring my passion, precision, and cultural fluency to your team. Together, we can create digital experiences that are as vibrant as the streets of Madrid itself—where every pixel tells a story that resonates from Gran Vía to the Retiro gardens.</w:t>
      </w:r>
    </w:p>
    <w:p>
      <w:pPr>
        <w:pStyle w:val="BodyText"/>
      </w:pPr>
      <w:r>
        <w:t xml:space="preserve">Thank you for considering my application. I eagerly anticipate contributing to Spain Madrid’s digital renaissance and am confident that my vision aligns with your organization’s mission to shape the future of web design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Spain Madrid</dc:title>
  <dc:creator/>
  <dc:language>en</dc:language>
  <cp:keywords/>
  <dcterms:created xsi:type="dcterms:W3CDTF">2025-12-08T09:05:00Z</dcterms:created>
  <dcterms:modified xsi:type="dcterms:W3CDTF">2025-12-08T09:05:00Z</dcterms:modified>
</cp:coreProperties>
</file>

<file path=docProps/custom.xml><?xml version="1.0" encoding="utf-8"?>
<Properties xmlns="http://schemas.openxmlformats.org/officeDocument/2006/custom-properties" xmlns:vt="http://schemas.openxmlformats.org/officeDocument/2006/docPropsVTypes"/>
</file>