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Web</w:t>
      </w:r>
      <w:r>
        <w:t xml:space="preserve"> </w:t>
      </w:r>
      <w:r>
        <w:t xml:space="preserve">Designer</w:t>
      </w:r>
      <w:r>
        <w:t xml:space="preserve"> </w:t>
      </w:r>
      <w:r>
        <w:t xml:space="preserve">Career</w:t>
      </w:r>
      <w:r>
        <w:t xml:space="preserve"> </w:t>
      </w:r>
      <w:r>
        <w:t xml:space="preserve">in</w:t>
      </w:r>
      <w:r>
        <w:t xml:space="preserve"> </w:t>
      </w:r>
      <w:r>
        <w:t xml:space="preserve">Spain</w:t>
      </w:r>
      <w:r>
        <w:t xml:space="preserve"> </w:t>
      </w:r>
      <w:r>
        <w:t xml:space="preserve">Valencia</w:t>
      </w:r>
    </w:p>
    <w:bookmarkStart w:id="20" w:name="Xa69def59f6873369e2e3864f1aa82ce72756525"/>
    <w:p>
      <w:pPr>
        <w:pStyle w:val="Heading1"/>
      </w:pPr>
      <w:r>
        <w:t xml:space="preserve">Statement of Purpose: Cultivating Digital Excellence as a Web Designer in Spain Valencia</w:t>
      </w:r>
    </w:p>
    <w:p>
      <w:pPr>
        <w:pStyle w:val="FirstParagraph"/>
      </w:pPr>
      <w:r>
        <w:t xml:space="preserve">The pursuit of becoming a professional Web Designer is not merely a career choice for me—it is the culmination of artistic passion, technical curiosity, and a profound commitment to contributing meaningfully to the vibrant digital landscape. This Statement of Purpose articulates my journey, aspirations, and unwavering dedication to establishing myself as an innovative Web Designer within Spain's dynamic cultural and technological hub: Valencia. My ambition is rooted in understanding that effective web design transcends aesthetics; it requires cultural sensitivity, technical precision, and a deep respect for the local market’s unique demands. Valencia, with its fusion of historic charm and forward-looking innovation, represents the ideal environment where I can transform this vision into tangible impact.</w:t>
      </w:r>
    </w:p>
    <w:p>
      <w:pPr>
        <w:pStyle w:val="BodyText"/>
      </w:pPr>
      <w:r>
        <w:t xml:space="preserve">My academic foundation began with a Bachelor of Arts in Digital Media at the University of Barcelona, where I immersed myself in user experience (UX) principles, responsive design frameworks like Bootstrap and Tailwind CSS, and accessibility standards (WCAG 2.1). However, it was my semester-long exchange program at the Universitat de València that fundamentally reshaped my perspective. Living among Valencia’s creative community exposed me to how digital spaces must harmonize with regional identity—whether designing for a local winery targeting Catalan-speaking audiences or crafting an e-commerce platform for Valencia’s renowned seafood industry. This experience taught me that a successful Web Designer must listen deeply to the client and context, not just execute templates. For instance, I redesigned a tourism portal for the</w:t>
      </w:r>
      <w:r>
        <w:t xml:space="preserve"> </w:t>
      </w:r>
      <w:r>
        <w:rPr>
          <w:iCs/>
          <w:i/>
        </w:rPr>
        <w:t xml:space="preserve">City of Arts and Sciences</w:t>
      </w:r>
      <w:r>
        <w:t xml:space="preserve">, ensuring its navigation mirrored Valencian values of simplicity and warmth while optimizing for mobile-first users—a demographic heavily represented in Spain’s digital landscape.</w:t>
      </w:r>
    </w:p>
    <w:p>
      <w:pPr>
        <w:pStyle w:val="BodyText"/>
      </w:pPr>
      <w:r>
        <w:t xml:space="preserve">Why Valencia? This city has emerged as Spain’s third-largest tech hub, boasting a thriving startup ecosystem centered around initiatives like</w:t>
      </w:r>
      <w:r>
        <w:t xml:space="preserve"> </w:t>
      </w:r>
      <w:r>
        <w:rPr>
          <w:iCs/>
          <w:i/>
        </w:rPr>
        <w:t xml:space="preserve">Valencia Digital</w:t>
      </w:r>
      <w:r>
        <w:t xml:space="preserve"> </w:t>
      </w:r>
      <w:r>
        <w:t xml:space="preserve">and partnerships between institutions such as the Polytechnic University of Valencia and global tech firms. As a Web Designer, I recognize that Spain’s digital market demands more than just functional sites—it requires cultural intelligence. Valencian businesses increasingly seek web solutions that resonate with local sensibilities: respecting</w:t>
      </w:r>
      <w:r>
        <w:t xml:space="preserve"> </w:t>
      </w:r>
      <w:r>
        <w:rPr>
          <w:iCs/>
          <w:i/>
        </w:rPr>
        <w:t xml:space="preserve">la hora española</w:t>
      </w:r>
      <w:r>
        <w:t xml:space="preserve"> </w:t>
      </w:r>
      <w:r>
        <w:t xml:space="preserve">(a flexible approach to time in business culture), incorporating the vibrant colors of Valencia’s Mediterranean coastline into design palettes, and ensuring seamless integration with Spanish payment gateways like Bizum. In my previous role at a Madrid-based agency, I developed a bilingual (Spanish/Catalan) platform for a Valencian artisanal cheese cooperative that saw a 40% increase in mobile engagement—proof that understanding regional nuances drives results. Valencia’s position as a bridge between Europe and Latin America also offers unparalleled opportunities to design for global audiences while staying rooted in local authenticity.</w:t>
      </w:r>
    </w:p>
    <w:p>
      <w:pPr>
        <w:pStyle w:val="BodyText"/>
      </w:pPr>
      <w:r>
        <w:t xml:space="preserve">My professional ethos centers on three pillars essential to thriving as a Web Designer in Spain: accessibility, collaboration, and continuous evolution. I adhere strictly to Spanish legal standards (such as the</w:t>
      </w:r>
      <w:r>
        <w:t xml:space="preserve"> </w:t>
      </w:r>
      <w:r>
        <w:rPr>
          <w:iCs/>
          <w:i/>
        </w:rPr>
        <w:t xml:space="preserve">Ley Orgánica de Protección de Datos</w:t>
      </w:r>
      <w:r>
        <w:t xml:space="preserve"> </w:t>
      </w:r>
      <w:r>
        <w:t xml:space="preserve">for data privacy) and prioritize mobile-first development—critical in a country where over 85% of web traffic originates from smartphones. In my portfolio project for</w:t>
      </w:r>
      <w:r>
        <w:t xml:space="preserve"> </w:t>
      </w:r>
      <w:r>
        <w:rPr>
          <w:iCs/>
          <w:i/>
        </w:rPr>
        <w:t xml:space="preserve">El Corte Inglés València</w:t>
      </w:r>
      <w:r>
        <w:t xml:space="preserve">, I implemented an inclusive design system that passed accessibility audits while enhancing checkout flows, directly addressing Spain’s growing focus on digital inclusion. Furthermore, I actively collaborate with local developers and copywriters to ensure cohesive brand storytelling—understanding that a Web Designer’s role is part of a larger ecosystem. This approach mirrors Valencia’s collaborative spirit; whether through networking at</w:t>
      </w:r>
      <w:r>
        <w:t xml:space="preserve"> </w:t>
      </w:r>
      <w:r>
        <w:rPr>
          <w:iCs/>
          <w:i/>
        </w:rPr>
        <w:t xml:space="preserve">València Tech Week</w:t>
      </w:r>
      <w:r>
        <w:t xml:space="preserve"> </w:t>
      </w:r>
      <w:r>
        <w:t xml:space="preserve">events or contributing to open-source projects at the</w:t>
      </w:r>
      <w:r>
        <w:t xml:space="preserve"> </w:t>
      </w:r>
      <w:r>
        <w:rPr>
          <w:iCs/>
          <w:i/>
        </w:rPr>
        <w:t xml:space="preserve">Campus de la Innovación</w:t>
      </w:r>
      <w:r>
        <w:t xml:space="preserve">, I thrive in communities where ideas flourish through shared expertise.</w:t>
      </w:r>
    </w:p>
    <w:p>
      <w:pPr>
        <w:pStyle w:val="BodyText"/>
      </w:pPr>
      <w:r>
        <w:t xml:space="preserve">I am particularly drawn to Valencia’s commitment to sustainability, a value increasingly integrated into digital design. As a Web Designer, I prioritize energy-efficient coding practices (e.g., optimizing images for faster load times) and advocate for eco-friendly hosting solutions—aligning with initiatives like the</w:t>
      </w:r>
      <w:r>
        <w:t xml:space="preserve"> </w:t>
      </w:r>
      <w:r>
        <w:rPr>
          <w:iCs/>
          <w:i/>
        </w:rPr>
        <w:t xml:space="preserve">València 2030 Sustainable Development Plan</w:t>
      </w:r>
      <w:r>
        <w:t xml:space="preserve">. This resonates deeply in a city where the</w:t>
      </w:r>
      <w:r>
        <w:t xml:space="preserve"> </w:t>
      </w:r>
      <w:r>
        <w:rPr>
          <w:iCs/>
          <w:i/>
        </w:rPr>
        <w:t xml:space="preserve">Jardín del Turia</w:t>
      </w:r>
      <w:r>
        <w:t xml:space="preserve"> </w:t>
      </w:r>
      <w:r>
        <w:t xml:space="preserve">exemplifies nature-meets-innovation, reflecting how digital experiences can be both beautiful and responsible. My goal is to contribute to Valencia’s reputation as a leader in sustainable tech by designing sites that minimize carbon footprints without compromising user experience.</w:t>
      </w:r>
    </w:p>
    <w:p>
      <w:pPr>
        <w:pStyle w:val="BodyText"/>
      </w:pPr>
      <w:r>
        <w:t xml:space="preserve">Looking ahead, I envision my career as a Web Designer evolving within Valencia’s expanding digital economy. Short-term, I aim to join an established agency or startup where I can refine my skills in e-commerce platforms and SaaS interfaces—areas of high demand in Spain’s post-pandemic market. Long-term, I aspire to mentor emerging designers through programs like</w:t>
      </w:r>
      <w:r>
        <w:t xml:space="preserve"> </w:t>
      </w:r>
      <w:r>
        <w:rPr>
          <w:iCs/>
          <w:i/>
        </w:rPr>
        <w:t xml:space="preserve">València Digital Talent</w:t>
      </w:r>
      <w:r>
        <w:t xml:space="preserve">, fostering local talent that understands both global design trends and Valencian cultural identity. My ultimate purpose is to help Spanish businesses harness the power of the web not as a transactional tool, but as a bridge connecting them authentically with their communities. In Spain’s rich tapestry of traditions—from paella festivals to</w:t>
      </w:r>
      <w:r>
        <w:t xml:space="preserve"> </w:t>
      </w:r>
      <w:r>
        <w:rPr>
          <w:iCs/>
          <w:i/>
        </w:rPr>
        <w:t xml:space="preserve">fallas</w:t>
      </w:r>
      <w:r>
        <w:t xml:space="preserve"> </w:t>
      </w:r>
      <w:r>
        <w:t xml:space="preserve">celebrations—digital experiences must reflect that warmth and vitality. A Web Designer in Valencia doesn’t just build sites; we craft digital ambassadors for the city’s soul.</w:t>
      </w:r>
    </w:p>
    <w:p>
      <w:pPr>
        <w:pStyle w:val="BodyText"/>
      </w:pPr>
      <w:r>
        <w:t xml:space="preserve">This Statement of Purpose is my declaration: I am ready to bring my technical acumen, cultural empathy, and relentless drive to contribute as a Web Designer in Spain’s most dynamic city. Valencia isn’t just a location—it’s a living canvas where innovation meets heritage. I don’t merely seek to work here; I aim to grow alongside its digital renaissance, ensuring every pixel I design honors both the art of creation and the spirit of València.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Web Designer Career in Spain Valencia</dc:title>
  <dc:creator/>
  <dc:language>en</dc:language>
  <cp:keywords/>
  <dcterms:created xsi:type="dcterms:W3CDTF">2026-07-20T07:51:43Z</dcterms:created>
  <dcterms:modified xsi:type="dcterms:W3CDTF">2026-07-20T07:51:43Z</dcterms:modified>
</cp:coreProperties>
</file>

<file path=docProps/custom.xml><?xml version="1.0" encoding="utf-8"?>
<Properties xmlns="http://schemas.openxmlformats.org/officeDocument/2006/custom-properties" xmlns:vt="http://schemas.openxmlformats.org/officeDocument/2006/docPropsVTypes"/>
</file>