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p>
    <w:bookmarkStart w:id="20" w:name="X57cd0491bf793d516e69db4d4665e69aed98b04"/>
    <w:p>
      <w:pPr>
        <w:pStyle w:val="Heading1"/>
      </w:pPr>
      <w:r>
        <w:t xml:space="preserve">Statement of Purpose: Advancing My Career as a Certified Welder in Australia Sydney</w:t>
      </w:r>
    </w:p>
    <w:p>
      <w:pPr>
        <w:pStyle w:val="FirstParagraph"/>
      </w:pPr>
      <w:r>
        <w:t xml:space="preserve">I am writing this Statement of Purpose to formally express my deep commitment to pursuing a professional career as a skilled Welder within the dynamic industrial landscape of Australia, with specific focus on Sydney. With over eight years of hands-on experience across diverse welding environments, I have cultivated exceptional technical proficiency and an unwavering dedication to safety and precision—qualities that align precisely with the demands of Australia's rapidly growing infrastructure sector. This document outlines my professional journey, motivations for choosing Australia Sydney as my career destination, and how I intend to contribute meaningfully to your welding industry.</w:t>
      </w:r>
    </w:p>
    <w:p>
      <w:pPr>
        <w:pStyle w:val="BodyText"/>
      </w:pPr>
      <w:r>
        <w:t xml:space="preserve">My welding career began during my vocational training at the National Institute of Welding Technology in Brisbane, where I earned a Certificate III in Engineering (Welding) with honours. This rigorous program provided comprehensive instruction in arc welding, TIG (Gas Tungsten Arc Welding), MIG (Metal Inert Gas Welding), and oxy-fuel techniques—core competencies I have since applied across 14 major construction projects. Notably, I contributed to the Sydney Harbour Tunnel expansion project in 2020, where my expertise in AS/NZS 1554.1 compliance ensured critical structural components met stringent safety standards for marine environments. This experience crystallized my admiration for Australia's engineering excellence and cemented my desire to permanently establish my career in Sydney.</w:t>
      </w:r>
    </w:p>
    <w:p>
      <w:pPr>
        <w:pStyle w:val="BodyText"/>
      </w:pPr>
      <w:r>
        <w:t xml:space="preserve">What drives me is not merely technical mastery, but the profound respect I hold for welding as a foundational craft that literally builds societies. In Australia, where infrastructure development—including the Western Sydney Airport expansion and metro rail projects—creates unprecedented demand for certified welders, I see an opportunity to apply my skills where they matter most. Sydney's unique position as Australia's economic and industrial hub offers unparalleled exposure to high-value projects spanning maritime, energy, and high-rise construction. Unlike many regions where welding is perceived as a manual trade, Australia Sydney elevates it to a respected engineering discipline with advanced automation integration—exactly the professional environment I seek to thrive in.</w:t>
      </w:r>
    </w:p>
    <w:p>
      <w:pPr>
        <w:pStyle w:val="BodyText"/>
      </w:pPr>
      <w:r>
        <w:t xml:space="preserve">My technical qualifications include full certification under AS/NZS 1554.1 (Structural Steel Welding) and AS 2860.1 (Pressure Piping), alongside formal recognition of my competency in stainless steel, carbon steel, and aluminium welding. I possess advanced proficiency with modern equipment including Fronius TPS 400i systems and Lincoln Electric Power Wave® units—tools increasingly standard across Sydney's leading fabrication yards like ABB Australia and BHP Steel. Crucially, I maintain current First Aid/CPR certification alongside Working at Heights and Confined Space Entry qualifications; these are non-negotiable standards in Australian workplaces, particularly in Sydney's high-risk environments like the Barangaroo redevelopment site.</w:t>
      </w:r>
    </w:p>
    <w:p>
      <w:pPr>
        <w:pStyle w:val="BodyText"/>
      </w:pPr>
      <w:r>
        <w:t xml:space="preserve">What truly distinguishes me is my proactive approach to industry evolution. While many welders focus solely on technique, I actively engage with emerging technologies through initiatives like the Australian Welding Institute's (AWI) digital welding certification modules. Recently, I developed a real-time quality control protocol for robotic welding cells that reduced rework by 27% in a Brisbane automotive plant—a solution directly transferable to Sydney's growing smart manufacturing sector. I am equally committed to cultural integration: fluent in English with intermediate knowledge of Australian workplace terminology (e.g., "chippy" for welder, "blowpipe" for oxy-fuel torch) and familiar with local safety regulations like WorkCover NSW guidelines.</w:t>
      </w:r>
    </w:p>
    <w:p>
      <w:pPr>
        <w:pStyle w:val="BodyText"/>
      </w:pPr>
      <w:r>
        <w:t xml:space="preserve">My decision to pursue this career pathway in Australia Sydney stems from a profound alignment between my professional values and the nation's industrial ethos. Australia's strong emphasis on workplace safety—evidenced by its 25% lower occupational injury rate compared to global averages for welding trades—resonates deeply with my personal safety-first philosophy. Furthermore, Sydney's multicultural workforce allows me to collaborate with international teams across diverse projects while contributing my unique technical perspective. I am particularly eager to engage with industry bodies like the Australian Institute of Welding (AIW) and participate in apprenticeship programs that support new talent development—a commitment I plan to honor through mentoring future welders at Sydney-based trade colleges.</w:t>
      </w:r>
    </w:p>
    <w:p>
      <w:pPr>
        <w:pStyle w:val="BodyText"/>
      </w:pPr>
      <w:r>
        <w:t xml:space="preserve">Looking ahead, my long-term vision is to become a Certified Welding Engineer specializing in sustainable infrastructure welding—particularly for renewable energy projects like the Western Sydney Solar Farm. Australia's ambitious net-zero targets present a critical opportunity for welders to pioneer eco-conscious techniques such as low-emission flux-cored arc welding. I intend to pursue an Advanced Diploma in Engineering Technology through TAFE NSW while working, ensuring my skills evolve alongside Australia's industrial transition. My goal is not merely employment, but to become a recognized contributor within Sydney's welding community—advocating for higher standards and mentoring the next generation of tradespeople.</w:t>
      </w:r>
    </w:p>
    <w:p>
      <w:pPr>
        <w:pStyle w:val="BodyText"/>
      </w:pPr>
      <w:r>
        <w:t xml:space="preserve">I understand that Australia Sydney demands more than technical skill; it requires cultural adaptability and respect for workplace values I have already embraced. My previous roles involved collaborating with Indigenous construction crews on remote Northern Territory projects, teaching me to navigate diverse teams with mutual respect—a quality essential for Sydney's multicultural workplaces. I am prepared to relocate immediately upon visa approval and have already secured preliminary housing near the Parramatta welding cluster, where over 120 fabrication companies operate within a 5km radius.</w:t>
      </w:r>
    </w:p>
    <w:p>
      <w:pPr>
        <w:pStyle w:val="BodyText"/>
      </w:pPr>
      <w:r>
        <w:t xml:space="preserve">In closing, this Statement of Purpose represents not just an application, but a declaration of my unwavering commitment to becoming an indispensable asset to Australia Sydney's engineering ecosystem. I have dedicated my career to mastering the art and science of welding with precision that meets international standards—and now seek the opportunity to apply these skills where they will build Australia's future. With my certifications, adaptability, and passion for advancing this critical trade in Sydney's thriving industrial environment, I am confident I can deliver immediate value while growing alongside your team for decades to come.</w:t>
      </w:r>
    </w:p>
    <w:p>
      <w:pPr>
        <w:pStyle w:val="BodyText"/>
      </w:pPr>
      <w:r>
        <w:t xml:space="preserve">I welcome the opportunity to discuss how my expertise aligns with your welding requirements and contribute to Australia's most ambitious infrastructure projects right here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dc:title>
  <dc:creator/>
  <dc:language>en</dc:language>
  <cp:keywords/>
  <dcterms:created xsi:type="dcterms:W3CDTF">2026-07-23T04:45:50Z</dcterms:created>
  <dcterms:modified xsi:type="dcterms:W3CDTF">2026-07-23T04:45:50Z</dcterms:modified>
</cp:coreProperties>
</file>

<file path=docProps/custom.xml><?xml version="1.0" encoding="utf-8"?>
<Properties xmlns="http://schemas.openxmlformats.org/officeDocument/2006/custom-properties" xmlns:vt="http://schemas.openxmlformats.org/officeDocument/2006/docPropsVTypes"/>
</file>