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Career</w:t>
      </w:r>
      <w:r>
        <w:t xml:space="preserve"> </w:t>
      </w:r>
      <w:r>
        <w:t xml:space="preserve">in</w:t>
      </w:r>
      <w:r>
        <w:t xml:space="preserve"> </w:t>
      </w:r>
      <w:r>
        <w:t xml:space="preserve">Brazil</w:t>
      </w:r>
      <w:r>
        <w:t xml:space="preserve"> </w:t>
      </w:r>
      <w:r>
        <w:t xml:space="preserve">Brasília</w:t>
      </w:r>
    </w:p>
    <w:bookmarkStart w:id="20" w:name="Xf35c4d3f0e517446f6693a5e1dae970ec321845"/>
    <w:p>
      <w:pPr>
        <w:pStyle w:val="Heading1"/>
      </w:pPr>
      <w:r>
        <w:t xml:space="preserve">STATEMENT OF PURPOSE: PURSUING A CAREER AS A WELDER IN BRAZIL BRASÍLIA</w:t>
      </w:r>
    </w:p>
    <w:p>
      <w:pPr>
        <w:pStyle w:val="FirstParagraph"/>
      </w:pPr>
      <w:r>
        <w:rPr>
          <w:bCs/>
          <w:b/>
        </w:rPr>
        <w:t xml:space="preserve">Introduction and Personal Motivation</w:t>
      </w:r>
    </w:p>
    <w:p>
      <w:pPr>
        <w:pStyle w:val="BodyText"/>
      </w:pPr>
      <w:r>
        <w:t xml:space="preserve">As I prepare to submit this Statement of Purpose, I do so with unwavering commitment to becoming a highly skilled Welder in Brazil Brasília, the vibrant heart of our nation's development. My journey toward mastering welding began not in a classroom but through observing the intricate dance of metal and fire at my father's workshop—a humble space where steel beams transformed into functional artistry. In Brazil, where infrastructure demands are soaring with projects like the BR-153 highway expansion and Brasília’s ongoing urban renewal initiatives, I recognize that welding is not merely a trade—it is the backbone of progress. This Statement of Purpose articulates my profound dedication to this craft and my resolve to contribute meaningfully to Brasília’s construction landscape.</w:t>
      </w:r>
    </w:p>
    <w:p>
      <w:pPr>
        <w:pStyle w:val="BodyText"/>
      </w:pPr>
      <w:r>
        <w:rPr>
          <w:bCs/>
          <w:b/>
        </w:rPr>
        <w:t xml:space="preserve">Professional Background and Technical Training</w:t>
      </w:r>
    </w:p>
    <w:p>
      <w:pPr>
        <w:pStyle w:val="BodyText"/>
      </w:pPr>
      <w:r>
        <w:t xml:space="preserve">My formal training at the Instituto Federal de Educação, Ciência e Tecnologia do Distrito Federal (IF-DF) equipped me with ISO 9606-certified skills in shielded metal arc welding (SMAW), gas metal arc welding (GMAW), and TIG welding—techniques critical for Brasília’s demanding environments. I spent 18 months mastering these processes under the guidance of master welders who emphasized Brazil’s unique challenges: corrosion resistance for coastal projects, precision in high-rise structures like the new Ministry of Infrastructure complex, and adherence to ABNT NBR 12576 standards. During my apprenticeship at Construtora Odebrecht’s Brasília branch, I welded structural components for the</w:t>
      </w:r>
      <w:r>
        <w:t xml:space="preserve"> </w:t>
      </w:r>
      <w:r>
        <w:rPr>
          <w:iCs/>
          <w:i/>
        </w:rPr>
        <w:t xml:space="preserve">Estação da Luz</w:t>
      </w:r>
      <w:r>
        <w:t xml:space="preserve"> </w:t>
      </w:r>
      <w:r>
        <w:t xml:space="preserve">metro extension—a project demanding millimeter accuracy in a city where temperature fluctuations test material integrity. This experience taught me that in Brazil Brasília, every weld must withstand both the humidity of our tropical climate and the weight of our nation’s aspirations.</w:t>
      </w:r>
    </w:p>
    <w:p>
      <w:pPr>
        <w:pStyle w:val="BodyText"/>
      </w:pPr>
      <w:r>
        <w:rPr>
          <w:bCs/>
          <w:b/>
        </w:rPr>
        <w:t xml:space="preserve">Why Brazil Brasília? Strategic Alignment with National Development</w:t>
      </w:r>
    </w:p>
    <w:p>
      <w:pPr>
        <w:pStyle w:val="BodyText"/>
      </w:pPr>
      <w:r>
        <w:t xml:space="preserve">Brazil Brasília is not just my chosen city—it is a living laboratory for welding excellence. As the federal capital, it embodies Brazil’s ambition: from the 1950s modernist skyline to today’s smart-city initiatives, Brasília consistently leads national infrastructure investment. The government’s</w:t>
      </w:r>
      <w:r>
        <w:t xml:space="preserve"> </w:t>
      </w:r>
      <w:r>
        <w:rPr>
          <w:iCs/>
          <w:i/>
        </w:rPr>
        <w:t xml:space="preserve">Programa de Aceleração do Crescimento (PAC)</w:t>
      </w:r>
      <w:r>
        <w:t xml:space="preserve"> </w:t>
      </w:r>
      <w:r>
        <w:t xml:space="preserve">allocates over R$ 8 billion annually for construction in the Distrito Federal alone, with welding being pivotal in projects like the new Brasília International Airport terminal and the</w:t>
      </w:r>
      <w:r>
        <w:t xml:space="preserve"> </w:t>
      </w:r>
      <w:r>
        <w:rPr>
          <w:iCs/>
          <w:i/>
        </w:rPr>
        <w:t xml:space="preserve">Ponte da Cidade</w:t>
      </w:r>
      <w:r>
        <w:t xml:space="preserve"> </w:t>
      </w:r>
      <w:r>
        <w:t xml:space="preserve">bridge. I am drawn to Brasília because here, welding transcends technical execution—it shapes national identity. In a country where 67% of GDP growth relies on infrastructure (World Bank, 2023), my skills will directly support Brazil’s economic trajectory. Unlike static industrial hubs, Brasília’s dynamic projects—from solar farms in the</w:t>
      </w:r>
      <w:r>
        <w:t xml:space="preserve"> </w:t>
      </w:r>
      <w:r>
        <w:rPr>
          <w:iCs/>
          <w:i/>
        </w:rPr>
        <w:t xml:space="preserve">Planalto Central</w:t>
      </w:r>
      <w:r>
        <w:t xml:space="preserve"> </w:t>
      </w:r>
      <w:r>
        <w:t xml:space="preserve">to steel frameworks for Olympic legacy sites—demand adaptability I have cultivated through diverse training.</w:t>
      </w:r>
    </w:p>
    <w:p>
      <w:pPr>
        <w:pStyle w:val="BodyText"/>
      </w:pPr>
      <w:r>
        <w:rPr>
          <w:bCs/>
          <w:b/>
        </w:rPr>
        <w:t xml:space="preserve">Ideal Welder: Bridging Craftsmanship and Innovation</w:t>
      </w:r>
    </w:p>
    <w:p>
      <w:pPr>
        <w:pStyle w:val="BodyText"/>
      </w:pPr>
      <w:r>
        <w:t xml:space="preserve">To excel as a Welder in Brazil Brasília, I must embody more than technical proficiency. I aim to be a problem-solver who integrates modern technology with artisanal precision. For instance, during the</w:t>
      </w:r>
      <w:r>
        <w:t xml:space="preserve"> </w:t>
      </w:r>
      <w:r>
        <w:rPr>
          <w:iCs/>
          <w:i/>
        </w:rPr>
        <w:t xml:space="preserve">Parque da Cidade</w:t>
      </w:r>
      <w:r>
        <w:t xml:space="preserve"> </w:t>
      </w:r>
      <w:r>
        <w:t xml:space="preserve">project, I pioneered using ultrasonic testing on welds for water reservoirs—reducing rework by 30% while meeting Brazilian environmental regulations (CONAMA Resolution 267/97). In Brasília’s context, where public safety is paramount, this blend of innovation and compliance is non-negotiable. I have also completed courses in AWS D1.1 structural welding standards and OSHA safety protocols—ensuring my work meets the highest benchmarks for Brasília’s 30-story commercial towers and metro systems. My philosophy aligns with Brazil’s</w:t>
      </w:r>
      <w:r>
        <w:t xml:space="preserve"> </w:t>
      </w:r>
      <w:r>
        <w:rPr>
          <w:iCs/>
          <w:i/>
        </w:rPr>
        <w:t xml:space="preserve">Programa de Incentivo às Empresas de Tecnologia da Informação e Comunicação (PITE)</w:t>
      </w:r>
      <w:r>
        <w:t xml:space="preserve">, which supports tech-driven craftsmanship, positioning me to lead in automated welding applications for future Brasília smart-city grids.</w:t>
      </w:r>
    </w:p>
    <w:p>
      <w:pPr>
        <w:pStyle w:val="BodyText"/>
      </w:pPr>
      <w:r>
        <w:rPr>
          <w:bCs/>
          <w:b/>
        </w:rPr>
        <w:t xml:space="preserve">Contribution to Brazil Brasília’s Community and Industry</w:t>
      </w:r>
    </w:p>
    <w:p>
      <w:pPr>
        <w:pStyle w:val="BodyText"/>
      </w:pPr>
      <w:r>
        <w:t xml:space="preserve">I do not seek merely employment; I seek partnership. In Brazil, where 80% of welders are self-employed or work in SMEs (IBGE, 2023), my goal is to establish a training initiative for youth in Brasília’s outskirts—communities like Ceilândia where skilled labor shortages persist. This mirrors the</w:t>
      </w:r>
      <w:r>
        <w:t xml:space="preserve"> </w:t>
      </w:r>
      <w:r>
        <w:rPr>
          <w:iCs/>
          <w:i/>
        </w:rPr>
        <w:t xml:space="preserve">Programa Nacional de Acesso ao Ensino Técnico e Emprego (Pronatec)</w:t>
      </w:r>
      <w:r>
        <w:t xml:space="preserve">, which has trained 12 million Brazilians since 2012. By creating a "Welder’s Workshop" in partnership with Brasília’s public schools, I will address the critical gap where only 45% of local welders hold formal certifications (SENAI data). My commitment extends to environmental stewardship: using flux-cored wires that minimize fumes during Brasília’s dry season, directly supporting the city’s</w:t>
      </w:r>
      <w:r>
        <w:t xml:space="preserve"> </w:t>
      </w:r>
      <w:r>
        <w:rPr>
          <w:iCs/>
          <w:i/>
        </w:rPr>
        <w:t xml:space="preserve">Programa de Redução de Emissões (PRE)</w:t>
      </w:r>
      <w:r>
        <w:t xml:space="preserve">. This isn’t just about welding—it’s about building a legacy where every joint strengthens Brazil Brasília’s social and economic fabric.</w:t>
      </w:r>
    </w:p>
    <w:p>
      <w:pPr>
        <w:pStyle w:val="BodyText"/>
      </w:pPr>
      <w:r>
        <w:rPr>
          <w:bCs/>
          <w:b/>
        </w:rPr>
        <w:t xml:space="preserve">Future Vision: From Skilled Tradesman to Industry Catalyst</w:t>
      </w:r>
    </w:p>
    <w:p>
      <w:pPr>
        <w:pStyle w:val="BodyText"/>
      </w:pPr>
      <w:r>
        <w:t xml:space="preserve">In the next decade, I envision becoming a Master Welder certified by the Brazilian Welding Society (</w:t>
      </w:r>
      <w:r>
        <w:rPr>
          <w:iCs/>
          <w:i/>
        </w:rPr>
        <w:t xml:space="preserve">Sociedade Brasileira de Soldagem</w:t>
      </w:r>
      <w:r>
        <w:t xml:space="preserve">) while mentoring 50+ youth through my community initiative. My long-term aspiration is to co-found</w:t>
      </w:r>
      <w:r>
        <w:t xml:space="preserve"> </w:t>
      </w:r>
      <w:r>
        <w:rPr>
          <w:iCs/>
          <w:i/>
        </w:rPr>
        <w:t xml:space="preserve">Brasília MetalWorks</w:t>
      </w:r>
      <w:r>
        <w:t xml:space="preserve">, a company specializing in sustainable welding for renewable energy infrastructure—a sector growing at 12% annually in the Distrito Federal (EPE, 2023). This aligns with Brazil’s target of 45% clean energy by 2030. In Brasília, where federal policies drive national innovation, my work will support projects like the</w:t>
      </w:r>
      <w:r>
        <w:t xml:space="preserve"> </w:t>
      </w:r>
      <w:r>
        <w:rPr>
          <w:iCs/>
          <w:i/>
        </w:rPr>
        <w:t xml:space="preserve">Complexo Energético do Cerrado</w:t>
      </w:r>
      <w:r>
        <w:t xml:space="preserve">, a wind farm requiring precision welding for turbine foundations. By anchoring my career in Brazil Brasília’s development narrative, I ensure that every weld I make contributes to a nation rising—where steel becomes symbol of resilience.</w:t>
      </w:r>
    </w:p>
    <w:p>
      <w:pPr>
        <w:pStyle w:val="BodyText"/>
      </w:pPr>
      <w:r>
        <w:rPr>
          <w:bCs/>
          <w:b/>
        </w:rPr>
        <w:t xml:space="preserve">Conclusion: A Welder’s Promise to Brazil Brasília</w:t>
      </w:r>
    </w:p>
    <w:p>
      <w:pPr>
        <w:pStyle w:val="BodyText"/>
      </w:pPr>
      <w:r>
        <w:t xml:space="preserve">This Statement of Purpose is more than an application; it is a pledge. To Brazil Brasília, I promise precision that honors our modernist heritage and innovation that fuels our future. In a country where welding jobs are projected to grow by 22% (MTE, 2024), I will not just fill roles—I will redefine excellence. My journey began in my father’s workshop; it will culminate in Brasília’s skyline, where the arc of my torch lights the way for Brazil’s next chapter. I am ready to weld not just metal, but opportunity—together with you, we build a stronger, brighter Brazil.</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Career in Brazil Brasília</dc:title>
  <dc:creator/>
  <dc:language>en</dc:language>
  <cp:keywords/>
  <dcterms:created xsi:type="dcterms:W3CDTF">2026-07-21T03:17:45Z</dcterms:created>
  <dcterms:modified xsi:type="dcterms:W3CDTF">2026-07-21T03:17:45Z</dcterms:modified>
</cp:coreProperties>
</file>

<file path=docProps/custom.xml><?xml version="1.0" encoding="utf-8"?>
<Properties xmlns="http://schemas.openxmlformats.org/officeDocument/2006/custom-properties" xmlns:vt="http://schemas.openxmlformats.org/officeDocument/2006/docPropsVTypes"/>
</file>