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Welder</w:t>
      </w:r>
      <w:r>
        <w:t xml:space="preserve"> </w:t>
      </w:r>
      <w:r>
        <w:t xml:space="preserve">for</w:t>
      </w:r>
      <w:r>
        <w:t xml:space="preserve"> </w:t>
      </w:r>
      <w:r>
        <w:t xml:space="preserve">Canada</w:t>
      </w:r>
      <w:r>
        <w:t xml:space="preserve"> </w:t>
      </w:r>
      <w:r>
        <w:t xml:space="preserve">Vancouver</w:t>
      </w:r>
    </w:p>
    <w:bookmarkStart w:id="20" w:name="X5bbb8f9cc4f145465c5028700ce9b5cebf19d12"/>
    <w:p>
      <w:pPr>
        <w:pStyle w:val="Heading1"/>
      </w:pPr>
      <w:r>
        <w:t xml:space="preserve">Statement of Purpose: Pursuing a Career as a Certified Welder in Canada Vancouver</w:t>
      </w:r>
    </w:p>
    <w:p>
      <w:pPr>
        <w:pStyle w:val="FirstParagraph"/>
      </w:pPr>
      <w:r>
        <w:t xml:space="preserve">I am writing this Statement of Purpose to formally express my unwavering commitment to advancing my career as a skilled welder within the dynamic and growing industrial landscape of Canada, specifically in the vibrant city of Vancouver. With over seven years of hands-on experience across diverse welding applications—from structural steel fabrication for high-rise buildings to precision pipeline welding in energy infrastructure—I have developed not only technical mastery but also a profound appreciation for the critical role welders play in shaping modern communities. My decision to pursue this career pathway in Vancouver is deeply rooted in my admiration for Canada's world-class standards, its robust demand for certified tradespeople, and my personal alignment with the values and opportunities that define this region.</w:t>
      </w:r>
    </w:p>
    <w:p>
      <w:pPr>
        <w:pStyle w:val="BodyText"/>
      </w:pPr>
      <w:r>
        <w:t xml:space="preserve">My journey began during a rigorous four-year apprenticeship program accredited by the Canadian Welding Bureau (CWB), where I earned certifications in Shielded Metal Arc Welding (SMAW), Gas Tungsten Arc Welding (GTAW/TIG), and Flux-Cored Arc Welding (FCAW). This training, coupled with my Red Seal certification, equipped me with the precision and adaptability required for complex welding tasks. In my previous roles at major construction firms in Alberta, I contributed to projects such as the Calgary CTrain expansion and oil sands infrastructure upgrades. These experiences honed my ability to work under strict safety protocols (OSHA-compliant), interpret intricate blueprints, and maintain exceptional weld quality in challenging environments—from sub-zero temperatures on remote sites to high-pressure industrial settings. Yet, it was during a project involving maritime vessel repairs that I first recognized Vancouver’s unique potential as a hub for welding excellence.</w:t>
      </w:r>
    </w:p>
    <w:p>
      <w:pPr>
        <w:pStyle w:val="BodyText"/>
      </w:pPr>
      <w:r>
        <w:t xml:space="preserve">Vancouver stands apart from other Canadian cities due to its unparalleled combination of economic dynamism, environmental stewardship, and commitment to sustainable infrastructure—factors that directly align with my professional ethos. As Canada’s third-largest port city and a gateway for international trade, Vancouver faces continuous demands for skilled welders in sectors like shipbuilding at the Burrard Inlet facilities, renewable energy projects (e.g., the proposed LNG terminal expansions), and transit infrastructure such as the Evergreen Line extensions. I have closely followed Vancouver’s strategic investments in green technology, including its goal to become a net-zero emissions city by 2050. This vision resonates deeply with me; welding is not merely a technical skill but a vital component in constructing energy-efficient structures and clean energy systems. For instance, the recent expansion of the Port Metro Vancouver requires welders who can work on carbon-neutral cargo handling equipment, an area where my experience with stainless steel and aluminum alloys positions me to contribute immediately.</w:t>
      </w:r>
    </w:p>
    <w:p>
      <w:pPr>
        <w:pStyle w:val="BodyText"/>
      </w:pPr>
      <w:r>
        <w:t xml:space="preserve">More than just professional opportunity, Vancouver represents a community that values skilled tradespeople as essential partners in progress. During a visit to the city’s West Coast Steel Fabrication plant last year, I observed how welders were integrated into collaborative design teams—not just executing tasks but innovating solutions for complex structural challenges. This culture of respect for craftsmanship is what I seek to join. Unlike regions where welding is often undervalued, Vancouver’s construction unions (such as the International Brotherhood of Boilermakers) and government initiatives like BC’s Skilled Trades Training Program actively support career growth through mentorship and advanced training. I am eager to contribute to this ecosystem while learning from Vancouver’s leading welders who are pioneering techniques in sustainable welding practices, such as using hydrogen-based shielding gases to reduce carbon footprints.</w:t>
      </w:r>
    </w:p>
    <w:p>
      <w:pPr>
        <w:pStyle w:val="BodyText"/>
      </w:pPr>
      <w:r>
        <w:t xml:space="preserve">My decision to relocate specifically to Vancouver is also informed by its exceptional quality of life—a factor that fuels long-term commitment. The city’s proximity to mountains, waterways, and diverse cultural communities fosters a balanced work-life environment where professionals can thrive. I have researched Vancouver’s job market extensively and identified clear pathways: the 2023 BC Labour Market Outlook projects a 15% growth in welding positions over the next five years, with Vancouver accounting for nearly 30% of these openings due to its construction boom. My Red Seal certification is fully recognized under Canada’s Interprovincial Standards Red Seal Program, ensuring seamless integration into Vancouver’s workforce. Furthermore, I have already initiated contact with local employers like Halco Welding Services and the BC Hydro Pipeline Team to discuss potential roles that match my expertise in pipeline and structural welding.</w:t>
      </w:r>
    </w:p>
    <w:p>
      <w:pPr>
        <w:pStyle w:val="BodyText"/>
      </w:pPr>
      <w:r>
        <w:t xml:space="preserve">My ultimate goal is to become a cornerstone of Vancouver’s infrastructure development while continuously advancing my skills. In the short term, I aim to secure a position with an established fabrication company where I can apply my certifications and experience on projects critical to the city’s growth. Long-term, I aspire to mentor apprentices, helping build the next generation of welders who share Vancouver’s commitment to innovation and sustainability. To achieve this, I am prepared for further training—such as certification in advanced robotics welding or specialized corrosion-resistant techniques—and will actively participate in local industry associations like the Canadian Welding Association (CWA) Vancouver Chapter.</w:t>
      </w:r>
    </w:p>
    <w:p>
      <w:pPr>
        <w:pStyle w:val="BodyText"/>
      </w:pPr>
      <w:r>
        <w:t xml:space="preserve">As I submit my Statement of Purpose, I reaffirm that my career as a welder is not merely a profession but a vocation. It is the quiet strength in every joint I create, the resilience embedded in every structure that rises from Vancouver’s skyline to its harbor. Canada has long been synonymous with opportunity for skilled tradespeople, and Vancouver exemplifies this promise through its investment in people and progress. I am ready to bring my dedication, technical proficiency, and passion for excellence to this city—to weld not just metal, but the foundation of a stronger, more sustainable future right here in Canada Vancouver.</w:t>
      </w:r>
    </w:p>
    <w:p>
      <w:pPr>
        <w:pStyle w:val="BodyText"/>
      </w:pPr>
      <w:r>
        <w:t xml:space="preserve">Thank you for considering my application. I eagerly anticipate the opportunity to contribute my skills as a certified welder to Vancouver’s thriving community and its ambitious vision for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Welder for Canada Vancouver</dc:title>
  <dc:creator/>
  <dc:language>en</dc:language>
  <cp:keywords/>
  <dcterms:created xsi:type="dcterms:W3CDTF">2026-07-21T02:21:57Z</dcterms:created>
  <dcterms:modified xsi:type="dcterms:W3CDTF">2026-07-21T02:21:57Z</dcterms:modified>
</cp:coreProperties>
</file>

<file path=docProps/custom.xml><?xml version="1.0" encoding="utf-8"?>
<Properties xmlns="http://schemas.openxmlformats.org/officeDocument/2006/custom-properties" xmlns:vt="http://schemas.openxmlformats.org/officeDocument/2006/docPropsVTypes"/>
</file>