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7" w:name="X4617dbc4321a87b4e938d6d3e047e2bd3468100"/>
    <w:p>
      <w:pPr>
        <w:pStyle w:val="Heading1"/>
      </w:pPr>
      <w:r>
        <w:t xml:space="preserve">Statement of Purpose: Pursuing Excellence as a Professional Welder in Chile Santiago</w:t>
      </w:r>
    </w:p>
    <w:p>
      <w:pPr>
        <w:pStyle w:val="FirstParagraph"/>
      </w:pPr>
      <w:r>
        <w:t xml:space="preserve">In the dynamic heart of Chile, where the Andes Mountains meet urban ambition, I stand ready to contribute my unwavering dedication and technical expertise as a professional Welder. My Statement of Purpose is not merely an application; it is a testament to my commitment to elevating the standards of metal fabrication and structural integrity within Santiago's thriving industrial landscape. Chile Santiago represents more than just a location for me—it embodies the perfect convergence of economic opportunity, cultural richness, and a growing demand for skilled artisans like myself who can help forge the city’s future. I am prepared to bring my precision, discipline, and passion for welding to your team, ensuring that every joint I create stands as a symbol of excellence in construction and manufacturing.</w:t>
      </w:r>
    </w:p>
    <w:bookmarkStart w:id="20" w:name="rooted-in-technical-mastery"/>
    <w:p>
      <w:pPr>
        <w:pStyle w:val="Heading2"/>
      </w:pPr>
      <w:r>
        <w:t xml:space="preserve">Rooted in Technical Mastery</w:t>
      </w:r>
    </w:p>
    <w:p>
      <w:pPr>
        <w:pStyle w:val="FirstParagraph"/>
      </w:pPr>
      <w:r>
        <w:t xml:space="preserve">My journey as a Welder began with rigorous formal training at the National Institute of Vocational Training (INACAP), where I earned certifications in Shielded Metal Arc Welding (SMAW), Gas Metal Arc Welding (GMAW), and Tungsten Inert Gas welding (TIG) under ISO 9606 standards. Over five years of hands-on experience across diverse projects—from commercial building frameworks to critical pipeline installations—I have honed my ability to interpret complex blueprints, adhere to stringent safety protocols, and deliver flawless welds in high-pressure environments. My proficiency extends beyond technique; I possess a deep understanding of metallurgy, material properties, and the importance of corrosion resistance in Chile’s varied climate zones. Whether working on the foundations of Santiago’s expanding metro system or reinforcing infrastructure for mining operations near Elqui Valley, I approach every task with meticulous attention to detail.</w:t>
      </w:r>
    </w:p>
    <w:bookmarkEnd w:id="20"/>
    <w:bookmarkStart w:id="21" w:name="why-chile-santiago-a-strategic-alignment"/>
    <w:p>
      <w:pPr>
        <w:pStyle w:val="Heading2"/>
      </w:pPr>
      <w:r>
        <w:t xml:space="preserve">Why Chile Santiago? A Strategic Alignment</w:t>
      </w:r>
    </w:p>
    <w:p>
      <w:pPr>
        <w:pStyle w:val="FirstParagraph"/>
      </w:pPr>
      <w:r>
        <w:t xml:space="preserve">Santiago is not just a city—it is Chile’s economic engine. With its booming construction sector, strategic location as a regional hub for trade and manufacturing, and ambitious infrastructure projects like the Santiago Metro Line 4 extension and renewable energy facilities in the Atacama Desert, there exists an unprecedented need for skilled welders who understand both technical precision and cultural adaptability. I have closely followed Chile’s industrial evolution: from Codelco’s copper mines demanding robust welding solutions to startups in Las Condes pioneering sustainable architecture. I am drawn to Santiago not merely for its opportunities, but because it mirrors my professional ethos—where craftsmanship meets innovation, and every weld contributes to the city’s resilience and growth. My commitment extends beyond technical skill; I am eager to immerse myself in Chilean work culture, learn Spanish fluently, and become a trusted member of your local team.</w:t>
      </w:r>
    </w:p>
    <w:bookmarkEnd w:id="21"/>
    <w:bookmarkStart w:id="22" w:name="X5632b92a681907b6ece1dc48eed50c9203cb10c"/>
    <w:p>
      <w:pPr>
        <w:pStyle w:val="Heading2"/>
      </w:pPr>
      <w:r>
        <w:t xml:space="preserve">Technical Competencies Aligned with Santiago’s Needs</w:t>
      </w:r>
    </w:p>
    <w:p>
      <w:pPr>
        <w:pStyle w:val="FirstParagraph"/>
      </w:pPr>
      <w:r>
        <w:t xml:space="preserve">In today’s competitive market, a Welder must be versatile. I bring expertise across critical welding processes:</w:t>
      </w:r>
    </w:p>
    <w:p>
      <w:pPr>
        <w:numPr>
          <w:ilvl w:val="0"/>
          <w:numId w:val="1001"/>
        </w:numPr>
        <w:pStyle w:val="Compact"/>
      </w:pPr>
      <w:r>
        <w:rPr>
          <w:bCs/>
          <w:b/>
        </w:rPr>
        <w:t xml:space="preserve">SMAW (Stick Welding):</w:t>
      </w:r>
      <w:r>
        <w:t xml:space="preserve"> </w:t>
      </w:r>
      <w:r>
        <w:t xml:space="preserve">Mastery in low-temperature environments and outdoor settings common in Chilean terrain.</w:t>
      </w:r>
    </w:p>
    <w:p>
      <w:pPr>
        <w:numPr>
          <w:ilvl w:val="0"/>
          <w:numId w:val="1001"/>
        </w:numPr>
        <w:pStyle w:val="Compact"/>
      </w:pPr>
      <w:r>
        <w:rPr>
          <w:bCs/>
          <w:b/>
        </w:rPr>
        <w:t xml:space="preserve">GMAW (MIG):</w:t>
      </w:r>
      <w:r>
        <w:t xml:space="preserve"> </w:t>
      </w:r>
      <w:r>
        <w:t xml:space="preserve">High-efficiency welding for structural steel, essential for Santiago’s skyscraper projects like the Paseo Las Torres complex.</w:t>
      </w:r>
    </w:p>
    <w:p>
      <w:pPr>
        <w:numPr>
          <w:ilvl w:val="0"/>
          <w:numId w:val="1001"/>
        </w:numPr>
        <w:pStyle w:val="Compact"/>
      </w:pPr>
      <w:r>
        <w:rPr>
          <w:bCs/>
          <w:b/>
        </w:rPr>
        <w:t xml:space="preserve">TIG:</w:t>
      </w:r>
      <w:r>
        <w:t xml:space="preserve"> </w:t>
      </w:r>
      <w:r>
        <w:t xml:space="preserve">Precision work on stainless steel and aluminum components, vital for automotive and aerospace suppliers in Santiago’s industrial parks.</w:t>
      </w:r>
    </w:p>
    <w:p>
      <w:pPr>
        <w:pStyle w:val="FirstParagraph"/>
      </w:pPr>
      <w:r>
        <w:t xml:space="preserve">I am proficient with welding equipment from Miller, Lincoln Electric, and Fronius—brands widely used in Chilean workshops. Additionally, I hold certifications in Non-Destructive Testing (NDT) Level II for visual inspection and radiographic interpretation, ensuring my work meets international standards demanded by projects like those overseen by the Santiago Metropolitan Council. My familiarity with Chilean safety regulations (including the Labor Code Law No. 20,123) ensures seamless integration into your operational framework.</w:t>
      </w:r>
    </w:p>
    <w:bookmarkEnd w:id="22"/>
    <w:bookmarkStart w:id="23" w:name="X6722ab9b89c75072e413857c2e819bb2ae3a95c"/>
    <w:p>
      <w:pPr>
        <w:pStyle w:val="Heading2"/>
      </w:pPr>
      <w:r>
        <w:t xml:space="preserve">Professional Philosophy: Welding as a Catalyst for Progress</w:t>
      </w:r>
    </w:p>
    <w:p>
      <w:pPr>
        <w:pStyle w:val="FirstParagraph"/>
      </w:pPr>
      <w:r>
        <w:t xml:space="preserve">To me, welding is more than joining metal—it is about building trust. In Santiago’s rapidly evolving urban fabric, every weld I complete becomes part of a bridge, a factory floor, or an energy conduit that powers communities. I have witnessed how flawed welds can compromise safety and efficiency; thus, I treat each project with the gravity it deserves. My approach combines technical rigor with collaborative problem-solving: during my tenure at a Santiago-based fabrication plant (2021–2023), I identified and resolved a recurring weld porosity issue in stainless steel tanks, reducing rework by 35% and saving the company over $15,000. This experience taught me that excellence in welding is about proactive vigilance as much as skill.</w:t>
      </w:r>
    </w:p>
    <w:bookmarkEnd w:id="23"/>
    <w:bookmarkStart w:id="24" w:name="Xb71668062ccd3a8a088b76942ed2b91276f7587"/>
    <w:p>
      <w:pPr>
        <w:pStyle w:val="Heading2"/>
      </w:pPr>
      <w:r>
        <w:t xml:space="preserve">Long-Term Vision: Contributing to Chile’s Industrial Future</w:t>
      </w:r>
    </w:p>
    <w:p>
      <w:pPr>
        <w:pStyle w:val="FirstParagraph"/>
      </w:pPr>
      <w:r>
        <w:t xml:space="preserve">My aspirations extend beyond securing a position; I seek to become an integral part of Santiago’s industrial ecosystem. In the short term, I aim to support your team in delivering projects with unmatched quality and timeliness. Over five years, I aspire to mentor junior welders, sharing best practices rooted in Chilean contexts—such as adapting techniques for seismic zones or coastal humidity challenges. Long-term, I envision collaborating on sustainable initiatives like welding solutions for Chile’s expanding green hydrogen infrastructure (e.g., the H2A project in Santiago), where precision is key to carbon-neutral energy systems. I am committed to continuous learning: pursuing a specialized certification in advanced robotics-assisted welding through Santiago’s Center for Advanced Manufacturing Technologies (CENMAT).</w:t>
      </w:r>
    </w:p>
    <w:bookmarkEnd w:id="24"/>
    <w:bookmarkStart w:id="26" w:name="conclusion-forging-a-future-together"/>
    <w:p>
      <w:pPr>
        <w:pStyle w:val="Heading2"/>
      </w:pPr>
      <w:r>
        <w:t xml:space="preserve">Conclusion: Forging a Future Together</w:t>
      </w:r>
    </w:p>
    <w:p>
      <w:pPr>
        <w:pStyle w:val="FirstParagraph"/>
      </w:pPr>
      <w:r>
        <w:t xml:space="preserve">Chile Santiago is not just where I will work—it is where I will grow as a professional and an immigrant. My Statement of Purpose reflects more than my qualifications; it embodies my respect for Chile’s industrial spirit and my eagerness to contribute to its legacy of innovation. The city’s blend of tradition and forward-thinking ambition resonates deeply with me. As a Welder, I do not merely create structures—I help build the backbone of a nation. I am ready to bring my hands, heart, and expertise to your workshop in Santiago, where every weld will carry the weight of excellence and the promise of progress.</w:t>
      </w:r>
    </w:p>
    <w:p>
      <w:pPr>
        <w:pStyle w:val="BodyText"/>
      </w:pPr>
      <w:r>
        <w:t xml:space="preserve">Thank you for considering my application. I welcome the opportunity to discuss how my skills as a Welder can align with your vision for growth in Chile Santiago. Together, we can ensure that every seam we forge stands strong against time, weather, and expectation.</w:t>
      </w:r>
    </w:p>
    <w:bookmarkStart w:id="25" w:name="word-count-852"/>
    <w:p>
      <w:pPr>
        <w:pStyle w:val="Heading3"/>
      </w:pPr>
      <w:r>
        <w:rPr>
          <w:iCs/>
          <w:i/>
        </w:rP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Welder Position in Chile Santiago</dc:title>
  <dc:creator/>
  <cp:keywords/>
  <dcterms:created xsi:type="dcterms:W3CDTF">2026-07-23T05:28:08Z</dcterms:created>
  <dcterms:modified xsi:type="dcterms:W3CDTF">2026-07-23T05:28:08Z</dcterms:modified>
</cp:coreProperties>
</file>

<file path=docProps/custom.xml><?xml version="1.0" encoding="utf-8"?>
<Properties xmlns="http://schemas.openxmlformats.org/officeDocument/2006/custom-properties" xmlns:vt="http://schemas.openxmlformats.org/officeDocument/2006/docPropsVTypes"/>
</file>