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China</w:t>
      </w:r>
      <w:r>
        <w:t xml:space="preserve"> </w:t>
      </w:r>
      <w:r>
        <w:t xml:space="preserve">Shanghai</w:t>
      </w:r>
    </w:p>
    <w:bookmarkStart w:id="20" w:name="Xca416c61e485d4e4ade3d15f46f6a0ece391a29"/>
    <w:p>
      <w:pPr>
        <w:pStyle w:val="Heading1"/>
      </w:pPr>
      <w:r>
        <w:t xml:space="preserve">Statement of Purpose: Advancing Welding Excellence in China Shanghai</w:t>
      </w:r>
    </w:p>
    <w:p>
      <w:pPr>
        <w:pStyle w:val="FirstParagraph"/>
      </w:pPr>
      <w:r>
        <w:t xml:space="preserve">As a highly skilled and certified Welder with over eight years of comprehensive experience in industrial fabrication, I am writing this Statement of Purpose to formally express my commitment to contributing to Shanghai's dynamic manufacturing and construction landscape. This document serves as my official declaration of intent to bring specialized welding expertise, unwavering dedication, and a deep understanding of international quality standards to the premier industrial hub that is China Shanghai. I am not merely seeking employment in this city; I am purposefully aligning my professional trajectory with Shanghai’s ambitious infrastructure development, advanced manufacturing sector, and its position as China’s global economic gateway.</w:t>
      </w:r>
    </w:p>
    <w:p>
      <w:pPr>
        <w:pStyle w:val="BodyText"/>
      </w:pPr>
      <w:r>
        <w:t xml:space="preserve">My journey as a Welder began with rigorous foundational training at the National Institute of Welding Technology, where I earned certifications including AWS D1.1 Structural Welding Code and ASME Section IX for pressure vessel fabrication. Over the course of my career, I have honed proficiency across critical welding processes essential to Shanghai’s industrial demands: TIG (GTAW) for precision aerospace components, MIG (GMAW) for high-volume automotive assembly lines, and SMAW for heavy structural steelwork in shipbuilding yards. I have successfully executed projects requiring adherence to stringent specifications—such as welding 600MPa high-strength steel structures at the Yangshan Deep-Water Port expansion—where precision was non-negotiable. My hands-on experience spans critical sectors thriving in China Shanghai: shipbuilding (Jiangnan Shipyard), metro infrastructure (Shanghai Metro Phase 4), and advanced manufacturing for companies like SAIC-GM. Each project demanded not only technical mastery but also the ability to work efficiently within tight schedules and diverse team environments—qualities I understand are vital for success in Shanghai’s fast-paced industrial ecosystem.</w:t>
      </w:r>
    </w:p>
    <w:p>
      <w:pPr>
        <w:pStyle w:val="BodyText"/>
      </w:pPr>
      <w:r>
        <w:t xml:space="preserve">China Shanghai presents an unparalleled opportunity to apply my Welder expertise where innovation meets scale. As the city advances its "Smart City 2035" vision, infrastructure projects like the Shanghai-Hangzhou Maglev expansion and the ongoing construction of sustainable high-rises in Lujiazui demand welding professionals who understand both traditional craftsmanship and modern automation integration. Shanghai’s industrial parks—such as Zhangjiang Hi-Tech Park and Lingang New City—actively seek welders certified in ISO 3834 (quality management) and GB/T 12467 (Chinese national welding standards). My prior work with multinational clients familiar with these frameworks positions me to seamlessly integrate into Shanghai’s quality-conscious environment. I am particularly drawn to Shanghai because it is not just a city, but a magnet for cutting-edge industrial collaboration. The presence of global engineering firms like Siemens and local giants like Sinopec creates an ecosystem where technical excellence in welding directly impacts national projects—from offshore wind turbine foundations to the next generation of Chinese-made electric vehicles. This is where my skills as a Welder can deliver tangible value, contributing to Shanghai’s reputation for engineering precision on the world stage.</w:t>
      </w:r>
    </w:p>
    <w:p>
      <w:pPr>
        <w:pStyle w:val="BodyText"/>
      </w:pPr>
      <w:r>
        <w:t xml:space="preserve">My commitment extends beyond technical execution. I am deeply respectful of Chinese work culture and eager to immerse myself in Shanghai’s professional ethos. I have proactively studied Mandarin business etiquette and understand that in China, welding excellence is intrinsically linked to collective project success—a philosophy reflected in the city’s emphasis on "Teamwork for Progress" (团队协作，共创未来). I am prepared to work collaboratively with local engineers, supervisors, and fellow technicians to ensure every weld meets Shanghai’s highest benchmarks for safety and durability. Furthermore, I recognize that China Shanghai’s rapid growth necessitates continuous skill enhancement. I plan to pursue additional certifications in robotic welding systems currently deployed in Shanghai’s smart factories—a commitment aligned with the city’s push toward Industry 4.0 adoption.</w:t>
      </w:r>
    </w:p>
    <w:p>
      <w:pPr>
        <w:pStyle w:val="BodyText"/>
      </w:pPr>
      <w:r>
        <w:t xml:space="preserve">This Statement of Purpose is not merely an application; it is a pledge of my professional dedication to Shanghai’s industrial future. As a Welder, I have seen firsthand how precision welding underpins the stability of skyscrapers, the efficiency of transit systems, and the resilience of maritime infrastructure—cornerstones that define Shanghai’s global identity. My ambition is to become an indispensable member of this city’s engineering fabric, contributing to projects that will shape Shanghai’s skyline for generations. I am confident that my technical rigor, adaptability in multicultural workplaces, and profound respect for the artistry of welding align perfectly with the needs of China Shanghai’s most advanced manufacturing and construction enterprises.</w:t>
      </w:r>
    </w:p>
    <w:p>
      <w:pPr>
        <w:pStyle w:val="BodyText"/>
      </w:pPr>
      <w:r>
        <w:t xml:space="preserve">I seek more than a job in Shanghai; I seek to become a trusted partner in its industrial evolution. This Statement of Purpose underscores my readiness to bring immediate value as a Welder dedicated to excellence, safety, and innovation within China Shanghai’s vibrant economic environment. I am eager to discuss how my expertise can support your projects’ success and contribute meaningfully to the city’s continued rise as a global engineering powerhouse.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China Shanghai</dc:title>
  <dc:creator/>
  <dc:language>en</dc:language>
  <cp:keywords/>
  <dcterms:created xsi:type="dcterms:W3CDTF">2026-07-23T02:05:03Z</dcterms:created>
  <dcterms:modified xsi:type="dcterms:W3CDTF">2026-07-23T02:05:03Z</dcterms:modified>
</cp:coreProperties>
</file>

<file path=docProps/custom.xml><?xml version="1.0" encoding="utf-8"?>
<Properties xmlns="http://schemas.openxmlformats.org/officeDocument/2006/custom-properties" xmlns:vt="http://schemas.openxmlformats.org/officeDocument/2006/docPropsVTypes"/>
</file>