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Application</w:t>
      </w:r>
      <w:r>
        <w:t xml:space="preserve"> </w:t>
      </w:r>
      <w:r>
        <w:t xml:space="preserve">for</w:t>
      </w:r>
      <w:r>
        <w:t xml:space="preserve"> </w:t>
      </w:r>
      <w:r>
        <w:t xml:space="preserve">Iran</w:t>
      </w:r>
      <w:r>
        <w:t xml:space="preserve"> </w:t>
      </w:r>
      <w:r>
        <w:t xml:space="preserve">Tehran</w:t>
      </w:r>
    </w:p>
    <w:bookmarkStart w:id="21" w:name="statement-of-purpose"/>
    <w:p>
      <w:pPr>
        <w:pStyle w:val="Heading1"/>
      </w:pPr>
      <w:r>
        <w:t xml:space="preserve">STATEMENT OF PURPOSE</w:t>
      </w:r>
    </w:p>
    <w:bookmarkStart w:id="20" w:name="X4219d60eb3094fc788b745932d900938d7cb7a8"/>
    <w:p>
      <w:pPr>
        <w:pStyle w:val="Heading2"/>
      </w:pPr>
      <w:r>
        <w:t xml:space="preserve">Welder Application for Professional Opportunities in Iran Tehran</w:t>
      </w:r>
    </w:p>
    <w:p>
      <w:pPr>
        <w:pStyle w:val="FirstParagraph"/>
      </w:pPr>
      <w:r>
        <w:t xml:space="preserve">As a highly skilled and certified Welder with over eight years of comprehensive experience in industrial fabrication, I am submitting this Statement of Purpose to formally express my enthusiastic interest in contributing to Iran's rapidly advancing engineering sector through employment opportunities within Tehran. This document serves as both a professional declaration of my qualifications and a sincere commitment to supporting the infrastructure development and manufacturing excellence that defines contemporary Iran Tehran.</w:t>
      </w:r>
    </w:p>
    <w:p>
      <w:pPr>
        <w:pStyle w:val="BodyText"/>
      </w:pPr>
      <w:r>
        <w:t xml:space="preserve">My journey began at the National Institute of Welding Technology in Tabriz, where I earned an advanced certification in Gas Metal Arc Welding (GMAW), Shielded Metal Arc Welding (SMAW), and Tungsten Inert Gas (TIG) processes. During my training, I mastered critical techniques for welding stainless steel, carbon steel, and aluminum alloys—materials frequently required in Tehran's burgeoning petrochemical complexes and construction projects. My practical experience includes 14 months working on the expansion of Tehran's Metro Line 6, where I performed precision welding on structural supports under stringent safety protocols. This project demanded meticulous attention to detail across 500+ joints, demonstrating my ability to maintain quality standards in high-stakes urban infrastructure environments.</w:t>
      </w:r>
    </w:p>
    <w:p>
      <w:pPr>
        <w:pStyle w:val="BodyText"/>
      </w:pPr>
      <w:r>
        <w:t xml:space="preserve">What distinguishes me as a Welder is not merely technical proficiency but a deep understanding of Iran's industrial context. I have studied the unique challenges faced by Tehran's manufacturing sector, including the need for corrosion-resistant welding in humid coastal regions and the increasing demand for high-precision work in oil refinery upgrades along the Caspian Sea corridor. My certification from the Iranian Welding Society (IWS) aligns perfectly with Tehran's 2023 industrial modernization plan, which prioritizes skilled labor to reduce import dependency on specialized fabrication equipment. I recognize that as a Welder in Iran Tehran, I am not just executing tasks but actively participating in national development—a perspective reinforced by my recent research into the government's "Made in Iran" initiative targeting 70% local content for heavy machinery by 2030.</w:t>
      </w:r>
    </w:p>
    <w:p>
      <w:pPr>
        <w:pStyle w:val="BodyText"/>
      </w:pPr>
      <w:r>
        <w:t xml:space="preserve">The decision to apply specifically to Iran Tehran stems from both professional aspiration and cultural alignment. Tehran offers unparalleled exposure to diverse welding applications—from the historic restoration of Qasr-e Shirin's steel frameworks to cutting-edge work at the newly established Automotive Components Manufacturing Zone in Shahr-e Rey. I am particularly drawn to the city's dynamic fusion of traditional craftsmanship and modern engineering, exemplified by projects like the Azadi Tower renovation where artisanal welding techniques were integrated with contemporary structural requirements. My proficiency in Persian (B2 level) and experience collaborating with multicultural teams across Central Asia position me to immediately contribute within Tehran's inclusive workplace culture.</w:t>
      </w:r>
    </w:p>
    <w:p>
      <w:pPr>
        <w:pStyle w:val="BodyText"/>
      </w:pPr>
      <w:r>
        <w:t xml:space="preserve">I understand that Iran Tehran demands Welders who embrace continuous improvement beyond technical skills. In my previous role at a Khorasan industrial park, I initiated a peer training program that reduced rework rates by 35% through standardized welding documentation—a practice I intend to implement in Tehran facilities to support the Ministry of Industries' Quality Enhancement Program. My commitment extends to safety excellence; I hold certifications in Arc Welding Safety (ISO 14731) and have never been involved in a workplace incident during my career. This discipline is crucial for Tehran's high-risk environments, where the 2022 Industrial Safety Report noted welding accidents as the third leading cause of preventable injuries.</w:t>
      </w:r>
    </w:p>
    <w:p>
      <w:pPr>
        <w:pStyle w:val="BodyText"/>
      </w:pPr>
      <w:r>
        <w:t xml:space="preserve">My long-term vision aligns with Iran's strategic goals for sustainable industrial growth. In Tehran, I aim to specialize in robotic welding integration—a field where Iranian manufacturers face a 42% skills gap according to the 2023 Industrial Workforce Survey. By pursuing certification in automated welding systems through Tehran Technical University's continuing education program, I plan to help local firms transition toward Industry 4.0 standards while mentoring junior technicians. This approach directly supports Iran's Vision 2030 objective of creating 15 million skilled jobs by 2035, with my Welder expertise serving as a catalyst for broader workforce development in Tehran.</w:t>
      </w:r>
    </w:p>
    <w:p>
      <w:pPr>
        <w:pStyle w:val="BodyText"/>
      </w:pPr>
      <w:r>
        <w:t xml:space="preserve">The geopolitical landscape has not diminished my commitment to Iran's progress; rather, it has strengthened my resolve to contribute where I am most needed. Tehran represents the epicenter of Iran's industrial renaissance, where international collaborations on projects like the South Pars Gas Field expansion create demand for globally certified Welders who understand local materials and regulations. My familiarity with ISO 9606 welding standards and experience with European safety protocols ensures seamless adaptation to Tehran's technical specifications, while my cultural sensitivity allows me to navigate business interactions within Iran's professional framework.</w:t>
      </w:r>
    </w:p>
    <w:p>
      <w:pPr>
        <w:pStyle w:val="BodyText"/>
      </w:pPr>
      <w:r>
        <w:t xml:space="preserve">This Statement of Purpose embodies more than an application—it is a pledge of dedication. As a Welder, I view each joint I create as a connection between past traditions and future innovation. In Iran Tehran, where steel structures symbolize resilience and ambition—from the ancient walls of Arg-e Isfahan to Tehran's new International Airport—I am prepared to bring my expertise to build not just frameworks, but foundations for national advancement. I seek an opportunity where my technical abilities meet Iran's developmental needs, allowing me to grow as a professional while contributing meaningfully to Tehran's skyline and industrial ecosystem.</w:t>
      </w:r>
    </w:p>
    <w:p>
      <w:pPr>
        <w:pStyle w:val="BodyText"/>
      </w:pPr>
      <w:r>
        <w:t xml:space="preserve">I am confident that my blend of hands-on welding mastery, cultural adaptability, and strategic vision makes me an ideal candidate for your team in Iran Tehran. I welcome the opportunity to discuss how my qualifications align with your organization's objectives during an interview at your earliest convenience.</w:t>
      </w:r>
    </w:p>
    <w:p>
      <w:pPr>
        <w:pStyle w:val="BodyText"/>
      </w:pPr>
      <w:r>
        <w:t xml:space="preserve">Respectfully submitted,</w:t>
      </w:r>
    </w:p>
    <w:p>
      <w:pPr>
        <w:pStyle w:val="BodyText"/>
      </w:pPr>
      <w:r>
        <w:t xml:space="preserve">Ali Reza Hassanpour</w:t>
      </w:r>
    </w:p>
    <w:p>
      <w:pPr>
        <w:pStyle w:val="BodyText"/>
      </w:pPr>
      <w:r>
        <w:t xml:space="preserve">Certified Welder (IWS #IRW-2023-8941)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Application for Iran Tehran</dc:title>
  <dc:creator/>
  <dc:language>en</dc:language>
  <cp:keywords/>
  <dcterms:created xsi:type="dcterms:W3CDTF">2026-07-19T14:04:47Z</dcterms:created>
  <dcterms:modified xsi:type="dcterms:W3CDTF">2026-07-19T14:04:47Z</dcterms:modified>
</cp:coreProperties>
</file>

<file path=docProps/custom.xml><?xml version="1.0" encoding="utf-8"?>
<Properties xmlns="http://schemas.openxmlformats.org/officeDocument/2006/custom-properties" xmlns:vt="http://schemas.openxmlformats.org/officeDocument/2006/docPropsVTypes"/>
</file>