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Application</w:t>
      </w:r>
      <w:r>
        <w:t xml:space="preserve"> </w:t>
      </w:r>
      <w:r>
        <w:t xml:space="preserve">for</w:t>
      </w:r>
      <w:r>
        <w:t xml:space="preserve"> </w:t>
      </w:r>
      <w:r>
        <w:t xml:space="preserve">Kyoto,</w:t>
      </w:r>
      <w:r>
        <w:t xml:space="preserve"> </w:t>
      </w:r>
      <w:r>
        <w:t xml:space="preserve">Japan</w:t>
      </w:r>
    </w:p>
    <w:bookmarkStart w:id="20" w:name="X934bf41238a81c2dae9ed2224986bd76ba87540"/>
    <w:p>
      <w:pPr>
        <w:pStyle w:val="Heading1"/>
      </w:pPr>
      <w:r>
        <w:t xml:space="preserve">Statement of Purpose: Pursuing a Career as a Welder in Kyoto, Japan</w:t>
      </w:r>
    </w:p>
    <w:p>
      <w:pPr>
        <w:pStyle w:val="FirstParagraph"/>
      </w:pPr>
      <w:r>
        <w:t xml:space="preserve">As I prepare this Statement of Purpose, I am not merely outlining my professional aspirations—I am articulating a deeply personal commitment to join the prestigious tradition of craftsmanship that defines Kyoto's industrial and cultural landscape. My journey as a Welder has been shaped by precision, discipline, and an unwavering respect for the artistry embedded in metalwork. Now, I seek to apply these values within Japan’s ancient capital, where modern engineering harmonizes with centuries-old artisanal heritage. This document serves as my formal declaration of intent to contribute meaningfully as a Welder to Kyoto's evolving industrial ecosystem while embracing the cultural ethos that makes Japan truly exceptional.</w:t>
      </w:r>
    </w:p>
    <w:p>
      <w:pPr>
        <w:pStyle w:val="BodyText"/>
      </w:pPr>
      <w:r>
        <w:t xml:space="preserve">With over seven years of hands-on experience in structural welding across automotive, aerospace, and infrastructure sectors, I have honed technical proficiency in TIG (Gas Tungsten Arc Welding), MIG (Metal Inert Gas Welding), and stick welding—techniques essential for the high-precision demands of Kyoto’s manufacturing landscape. My certifications include AWS Certified Welder (American Welding Society) and JIS Z 3108, aligning with Japan’s stringent quality standards. I have successfully welded critical components for elevated railway systems in Osaka, where tolerances demanded millimeter-level accuracy, and contributed to the fabrication of sustainable energy infrastructure in Nagoya. Yet my ambition transcends technical skill; I seek to integrate this expertise within Kyoto’s unique context—a city where craftsmanship is revered not as a process but as a philosophy. In Kyoto, welding is never just about joining metal; it is an act of preservation and innovation, whether restoring temple gates or fabricating advanced robotics components for global industries.</w:t>
      </w:r>
    </w:p>
    <w:p>
      <w:pPr>
        <w:pStyle w:val="BodyText"/>
      </w:pPr>
      <w:r>
        <w:t xml:space="preserve">Why Japan? Why Kyoto specifically? My fascination with Japanese metallurgy began during university research on historical swordsmithing techniques, which revealed how Kyoto’s artisans perfected alloy composition centuries before modern engineering. This legacy of meticulousness—where a single flaw could compromise a masterpiece—resonates with my own approach to welding. I have studied Kyoto’s role as a hub for precision manufacturing, from the robotics giants in the city’s industrial zones to small workshops preserving *kintsugi* (gold-repair) aesthetics in metalwork. Unlike Tokyo or Osaka, Kyoto offers an unparalleled fusion of tradition and cutting-edge technology: historic *machiya* townhouses now integrate solar-optimized steel frameworks, and temples employ modern welding for seismic resilience without compromising heritage. To work as a Welder in Kyoto is to become part of this living dialogue between past and future—a vision that transforms my career from a job into a purpose.</w:t>
      </w:r>
    </w:p>
    <w:p>
      <w:pPr>
        <w:pStyle w:val="BodyText"/>
      </w:pPr>
      <w:r>
        <w:t xml:space="preserve">My readiness for Japan extends beyond technical ability. I have completed beginner-level Japanese language training (N4 level) through the Japan Foundation’s online program, focusing on workplace communication, safety protocols, and cultural nuance. I understand that in Japanese workplaces like those in Kyoto’s industrial parks (e.g., Kyoto Technology Park), respect for hierarchy, punctuality (*punctuality*), and consensus-driven collaboration (*nemawashi*) are non-negotiable. I have studied *omotenashi* (selfless hospitality) not merely as a concept but as a professional obligation—I will approach every project in Kyoto with the humility of an apprentice, eager to learn from colleagues and contribute without disrupting established workflows. Crucially, I recognize that Japan’s workplace culture values longevity over mobility; my commitment to reside and grow within Kyoto’s community for at least five years reflects this understanding.</w:t>
      </w:r>
    </w:p>
    <w:p>
      <w:pPr>
        <w:pStyle w:val="BodyText"/>
      </w:pPr>
      <w:r>
        <w:t xml:space="preserve">This Statement of Purpose is not a mere formality—it is a pledge. I am not applying for any welding role in any Japanese city. I have chosen Kyoto because it embodies the very essence of what welding means to me: the fusion of strength and grace, precision and artistry. In Kyoto, where *wabi-sabi* (beauty in imperfection) coexists with technological perfection, my skills as a Welder can find their highest expression. I envision myself collaborating with local teams at companies like Kyoto Precision Metals or participating in projects that support the city’s transition to carbon-neutral infrastructure—where welding joins environmental stewardship and heritage conservation. For instance, I would be honored to contribute to the restoration of Kiyomizu-dera Temple’s iron frameworks or assist in fabricating components for Kyoto’s new smart-city energy grid.</w:t>
      </w:r>
    </w:p>
    <w:p>
      <w:pPr>
        <w:pStyle w:val="BodyText"/>
      </w:pPr>
      <w:r>
        <w:t xml:space="preserve">My ultimate goal is not merely to secure employment as a Welder but to become an integral thread in Kyoto’s industrial tapestry. I aim to bridge international standards with Japanese craftsmanship, ensuring that every weld I complete meets not only engineering specifications but also the city’s unspoken expectation of excellence. This requires more than technical skill—it demands cultural intelligence, patience, and a willingness to learn from those who have mastered their craft for generations. In Kyoto’s serene streets and bustling workshops, I see a mirror reflecting my own professional ethos: work done with quiet intensity, leaving no trace of haste or carelessness.</w:t>
      </w:r>
    </w:p>
    <w:p>
      <w:pPr>
        <w:pStyle w:val="BodyText"/>
      </w:pPr>
      <w:r>
        <w:t xml:space="preserve">As I conclude this Statement of Purpose, I reaffirm that my application is rooted in respect—for the legacy of Japanese craftsmanship, for Kyoto’s unique identity within Japan, and for the profound responsibility inherent in being a Welder. I am ready to bring my skills to Kyoto not as an outsider seeking opportunity but as a dedicated professional committed to growing with its community. My welding torch will not just join metal—it will honor the city where every stroke of heat becomes part of a legacy greater than myself.</w:t>
      </w:r>
    </w:p>
    <w:p>
      <w:pPr>
        <w:pStyle w:val="BodyText"/>
      </w:pPr>
      <w:r>
        <w:t xml:space="preserve">I await the opportunity to contribute my dedication, precision, and passion for craftsmanship to Kyoto’s vibrant industrial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Application for Kyoto, Japan</dc:title>
  <dc:creator/>
  <dc:language>en</dc:language>
  <cp:keywords/>
  <dcterms:created xsi:type="dcterms:W3CDTF">2026-07-23T17:18:27Z</dcterms:created>
  <dcterms:modified xsi:type="dcterms:W3CDTF">2026-07-23T17:18:27Z</dcterms:modified>
</cp:coreProperties>
</file>

<file path=docProps/custom.xml><?xml version="1.0" encoding="utf-8"?>
<Properties xmlns="http://schemas.openxmlformats.org/officeDocument/2006/custom-properties" xmlns:vt="http://schemas.openxmlformats.org/officeDocument/2006/docPropsVTypes"/>
</file>