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for</w:t>
      </w:r>
      <w:r>
        <w:t xml:space="preserve"> </w:t>
      </w:r>
      <w:r>
        <w:t xml:space="preserve">Japan</w:t>
      </w:r>
      <w:r>
        <w:t xml:space="preserve"> </w:t>
      </w:r>
      <w:r>
        <w:t xml:space="preserve">Osaka</w:t>
      </w:r>
    </w:p>
    <w:bookmarkStart w:id="25" w:name="X54bcfcc165979f38d7d82c6b3d6c987d3d57d35"/>
    <w:p>
      <w:pPr>
        <w:pStyle w:val="Heading1"/>
      </w:pPr>
      <w:r>
        <w:t xml:space="preserve">Statement of Purpose: Pursuing Excellence as a Welder in Japan Osaka</w:t>
      </w:r>
    </w:p>
    <w:p>
      <w:pPr>
        <w:pStyle w:val="FirstParagraph"/>
      </w:pPr>
      <w:r>
        <w:t xml:space="preserve">This Statement of Purpose articulates my dedicated professional journey and unwavering commitment to advancing my career as a skilled Welder within the esteemed industrial landscape of Japan Osaka. With over seven years of hands-on experience in structural, pipeline, and precision welding across diverse sectors including shipbuilding, automotive manufacturing, and infrastructure development, I have honed technical proficiency that aligns with the highest standards demanded by Japanese industry. This document serves as my formal declaration of intent to contribute meaningfully to Osaka's dynamic engineering sector while embracing the cultural ethos that defines excellence in Japanese craftsmanship.</w:t>
      </w:r>
    </w:p>
    <w:bookmarkStart w:id="20" w:name="X513515e9170aa429301af53d0e2754c8a11f598"/>
    <w:p>
      <w:pPr>
        <w:pStyle w:val="Heading2"/>
      </w:pPr>
      <w:r>
        <w:t xml:space="preserve">Technical Expertise and Professional Foundation</w:t>
      </w:r>
    </w:p>
    <w:p>
      <w:pPr>
        <w:pStyle w:val="FirstParagraph"/>
      </w:pPr>
      <w:r>
        <w:t xml:space="preserve">As a certified Welder holding AWS D1.1, ASME Section IX, and ISO 9606-1 qualifications, I possess mastery across critical welding processes including TIG (GTAW), MIG (GMAW), SMAW (stick), and FCAW. My technical repertoire extends to precision work on stainless steel, carbon steel, aluminum alloys, and exotic metals—skills directly applicable to Osaka's key industries. In my previous role at a leading Korean shipyard, I achieved 99.8% defect-free welds for marine propulsion systems, reducing rework costs by 30%. This rigor mirrors the meticulous standards embedded in Japanese manufacturing philosophy. My proficiency in reading complex engineering blueprints and utilizing advanced tools like ultrasonic testing equipment ensures compliance with Japan's stringent JIS (Japanese Industrial Standards) specifications, a requirement I have actively studied through online modules to prepare for seamless integration into Osaka's industrial workflows.</w:t>
      </w:r>
    </w:p>
    <w:bookmarkEnd w:id="20"/>
    <w:bookmarkStart w:id="21" w:name="X308a254b684020799b21a2744d5030a035bc94f"/>
    <w:p>
      <w:pPr>
        <w:pStyle w:val="Heading2"/>
      </w:pPr>
      <w:r>
        <w:t xml:space="preserve">Cultural Alignment and Commitment to Japanese Work Ethic</w:t>
      </w:r>
    </w:p>
    <w:p>
      <w:pPr>
        <w:pStyle w:val="FirstParagraph"/>
      </w:pPr>
      <w:r>
        <w:t xml:space="preserve">I understand that success as a Welder in Japan Osaka transcends technical skill—it demands profound respect for *omotenashi* (selfless hospitality) and *kaizen* (continuous improvement). During my research into Osaka's industrial culture, I was deeply impressed by how local manufacturers like Kawasaki Heavy Industries and Panasonic integrate welding precision with environmental stewardship. For instance, Osaka's focus on "Green Manufacturing" requires welders to minimize material waste while maintaining structural integrity—a principle I embody through my zero-waste material handling protocols in previous roles. I have begun learning foundational Japanese technical vocabulary related to welding (e.g., "wādō" for welding, "jōshitsu" for workshop) and studied *bushidō* ethics to align with Osaka's collaborative work environment where seniority and respect are paramount. My past experience working in multicultural teams on global infrastructure projects has prepared me to navigate these cultural nuances while contributing positively to team dynamics.</w:t>
      </w:r>
    </w:p>
    <w:bookmarkEnd w:id="21"/>
    <w:bookmarkStart w:id="22" w:name="X86185b345a80d2ee94add390dbbfa482e28783f"/>
    <w:p>
      <w:pPr>
        <w:pStyle w:val="Heading2"/>
      </w:pPr>
      <w:r>
        <w:t xml:space="preserve">Why Japan Osaka? Strategic Industry Alignment</w:t>
      </w:r>
    </w:p>
    <w:p>
      <w:pPr>
        <w:pStyle w:val="FirstParagraph"/>
      </w:pPr>
      <w:r>
        <w:t xml:space="preserve">My decision to seek employment specifically in Japan Osaka is not arbitrary—it reflects a strategic convergence of my expertise and the region's industrial needs. As the economic heartland of the Kansai region, Osaka hosts over 45% of Japan's manufacturing sector, with a specialized concentration in advanced welding applications for robotics, automotive assembly (including Toyota’s Akishima Plant just 30 minutes from Osaka city center), and sustainable infrastructure projects like the Osaka Bay redevelopment. The city’s "Smart City" initiative requires welders trained in robotic welding integration—a skill I have recently certified through a Siemens program. Furthermore, Osaka's reputation for fostering technical innovation through institutions like Kansai University’s Mechatronics Department creates an ideal ecosystem where my skills can grow alongside cutting-edge industry advancements. This Statement of Purpose is fundamentally anchored in my desire to be part of Osaka’s legacy as Japan's crucible of industrial excellence.</w:t>
      </w:r>
    </w:p>
    <w:bookmarkEnd w:id="22"/>
    <w:bookmarkStart w:id="23" w:name="long-term-contribution-and-growth-vision"/>
    <w:p>
      <w:pPr>
        <w:pStyle w:val="Heading2"/>
      </w:pPr>
      <w:r>
        <w:t xml:space="preserve">Long-Term Contribution and Growth Vision</w:t>
      </w:r>
    </w:p>
    <w:p>
      <w:pPr>
        <w:pStyle w:val="FirstParagraph"/>
      </w:pPr>
      <w:r>
        <w:t xml:space="preserve">Beyond immediate employment, I envision becoming a bridge between international welding practices and Osaka’s traditional craftsmanship. My goal is to train local technicians in advanced techniques like laser welding for EV battery production—addressing Japan’s critical skills gap in next-generation manufacturing. I aim to achieve JIS Q 9001 certification within two years of starting work, demonstrating my commitment to systemic quality control. Ultimately, I aspire to contribute to Osaka's vision of "Industry 5.0" by developing sustainable welding protocols that reduce carbon emissions by 25% in partner facilities—a goal consistent with Japan's national decarbonization targets. This ambition is why I am not merely seeking a job as a Welder, but a lifelong partnership with Osaka’s industrial community.</w:t>
      </w:r>
    </w:p>
    <w:bookmarkEnd w:id="23"/>
    <w:bookmarkStart w:id="24" w:name="conclusion-a-purposeful-path-forward"/>
    <w:p>
      <w:pPr>
        <w:pStyle w:val="Heading2"/>
      </w:pPr>
      <w:r>
        <w:t xml:space="preserve">Conclusion: A Purposeful Path Forward</w:t>
      </w:r>
    </w:p>
    <w:p>
      <w:pPr>
        <w:pStyle w:val="FirstParagraph"/>
      </w:pPr>
      <w:r>
        <w:t xml:space="preserve">In this Statement of Purpose, I reaffirm that my career trajectory has been meticulously directed toward joining Japan Osaka’s welding profession. My technical credentials are not merely listed; they are the foundation upon which I will build relationships within your workshops, respect your cultural practices, and deliver results that meet or exceed the precision expected in Osaka’s manufacturing corridors. The opportunity to work alongside master welders in a city where "welding is an art form" represents more than professional advancement—it embodies my lifelong pursuit of excellence. I am prepared to relocate immediately, undergo any required language training, and immerse myself fully in Osaka’s industrial rhythm. This Statement of Purpose is not merely an application; it is a solemn pledge to honor the trust placed in me as a Welder committed to elevating Japan Osaka’s engineering legacy with every arc weld I lay.</w:t>
      </w:r>
    </w:p>
    <w:p>
      <w:pPr>
        <w:pStyle w:val="BodyText"/>
      </w:pPr>
      <w:r>
        <w:t xml:space="preserve">With profound respect for Japanese craftsmanship and unwavering dedication to my craft, I eagerly anticipate contributing my skills to Osaka's vibrant industrial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for Japan Osaka</dc:title>
  <dc:creator/>
  <dc:language>en</dc:language>
  <cp:keywords/>
  <dcterms:created xsi:type="dcterms:W3CDTF">2026-07-23T01:23:15Z</dcterms:created>
  <dcterms:modified xsi:type="dcterms:W3CDTF">2026-07-23T01:23:15Z</dcterms:modified>
</cp:coreProperties>
</file>

<file path=docProps/custom.xml><?xml version="1.0" encoding="utf-8"?>
<Properties xmlns="http://schemas.openxmlformats.org/officeDocument/2006/custom-properties" xmlns:vt="http://schemas.openxmlformats.org/officeDocument/2006/docPropsVTypes"/>
</file>