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w:t>
      </w:r>
      <w:r>
        <w:t xml:space="preserve"> </w:t>
      </w:r>
      <w:r>
        <w:t xml:space="preserve">Nairobi,</w:t>
      </w:r>
      <w:r>
        <w:t xml:space="preserve"> </w:t>
      </w:r>
      <w:r>
        <w:t xml:space="preserve">Kenya</w:t>
      </w:r>
    </w:p>
    <w:bookmarkStart w:id="20" w:name="X2221efed856e5b9e619ba600f3cf2825d1004e9"/>
    <w:p>
      <w:pPr>
        <w:pStyle w:val="Heading1"/>
      </w:pPr>
      <w:r>
        <w:t xml:space="preserve">Statement of Purpose: Pursuing Excellence as a Welder in Nairobi, Kenya</w:t>
      </w:r>
    </w:p>
    <w:p>
      <w:pPr>
        <w:pStyle w:val="FirstParagraph"/>
      </w:pPr>
      <w:r>
        <w:t xml:space="preserve">I am writing this Statement of Purpose to formally express my unwavering commitment to pursuing a distinguished career as a certified Welder within the dynamic industrial landscape of Nairobi, Kenya. This document outlines my professional journey, technical expertise, deep understanding of welding’s critical role in Kenya’s infrastructure development, and my specific motivation to contribute meaningfully to Nairobi’s evolving construction and manufacturing sectors. My aspiration is not merely to secure employment but to become a trusted professional whose work directly supports the nation’s growth through precision, safety, and dedication.</w:t>
      </w:r>
    </w:p>
    <w:p>
      <w:pPr>
        <w:pStyle w:val="BodyText"/>
      </w:pPr>
      <w:r>
        <w:t xml:space="preserve">My passion for welding ignited during my vocational training at the Kenya Technical Training Institute (KTTI) in Nairobi, where I earned a National Certificate in Welding Technology. This foundational program provided rigorous hands-on experience with essential processes including Shielded Metal Arc Welding (SMAW), Gas Metal Arc Welding (GMAW/MIG), and Tungsten Inert Gas welding (TIG). I mastered the interpretation of engineering blueprints, material selection for diverse applications—from structural steel in high-rise construction to pipeline systems— and the meticulous application of safety protocols vital in any Kenyan industrial setting. Completing this program with distinction (top 10% cohort) affirmed my technical aptitude and reinforced my desire to apply these skills directly within Kenya’s economy.</w:t>
      </w:r>
    </w:p>
    <w:p>
      <w:pPr>
        <w:pStyle w:val="BodyText"/>
      </w:pPr>
      <w:r>
        <w:t xml:space="preserve">What sets my approach apart is a profound understanding of the unique demands faced by Welders in Nairobi. I recognize that this city, as Kenya’s economic engine, experiences constant pressure for infrastructure advancement—projects like the Nairobi Expressway expansion, ongoing railway modernization (including the Mombasa-Nairobi Standard Gauge Railway), and burgeoning commercial developments in areas like Konza Technopolis and Nairobi CBD demand welders who are not only skilled but also acutely aware of local operational realities. I have proactively studied Kenyan Building Standards (KBS) and the Occupational Safety and Health Act, ensuring my work consistently meets or exceeds national safety requirements. I understand that a single flawed weld in a bridge support structure or water pipeline could have severe consequences for public safety and project timelines—a responsibility I take with absolute seriousness. My training emphasized error minimization through precision preparation, consistent amperage control, and thorough post-weld inspection, skills critical for the complex projects prevalent across Nairobi.</w:t>
      </w:r>
    </w:p>
    <w:p>
      <w:pPr>
        <w:pStyle w:val="BodyText"/>
      </w:pPr>
      <w:r>
        <w:t xml:space="preserve">My practical experience further solidifies my readiness for a Welder role in Nairobi. I completed an intensive six-month apprenticeship with Mombasa Steel Fabricators Ltd., later expanding to work on site at the Thika Road Resilience Project. This exposure involved welding structural frames for multi-story offices, reinforcing culverts along the Nairobi River rehabilitation initiative, and fabricating specialized equipment for Bamburi Cement’s Nairobi plant. Each task required adapting to diverse environmental conditions: navigating dust-choked industrial zones, managing varying power supply stability common in construction sites across the city, and collaborating effectively with engineers and site supervisors who prioritize adherence to strict quality control schedules. I consistently received commendations for my ability to deliver clean, strong welds under tight deadlines—a crucial asset for Nairobi’s fast-paced development projects where delays are costly.</w:t>
      </w:r>
    </w:p>
    <w:p>
      <w:pPr>
        <w:pStyle w:val="BodyText"/>
      </w:pPr>
      <w:r>
        <w:t xml:space="preserve">Choosing Kenya Nairobi as my professional base is not incidental; it is a deliberate strategic decision rooted in commitment. I am deeply motivated by the opportunity to contribute to the tangible transformation of this city. As Nairobi expands its skyline, modernizes its transport networks, and invests in critical water and energy infrastructure, the demand for skilled Welders is surging. I am eager to apply my certified skills where they are most needed: building safer foundations for homes and workplaces, strengthening vital utilities that serve millions of residents daily, and ensuring the structural integrity of Nairobi’s future landmarks. I am not just seeking a job as a Welder; I aim to become an integral part of Nairobi’s skilled workforce, enhancing the city's reputation for quality construction.</w:t>
      </w:r>
    </w:p>
    <w:p>
      <w:pPr>
        <w:pStyle w:val="BodyText"/>
      </w:pPr>
      <w:r>
        <w:t xml:space="preserve">Furthermore, I am committed to continuous professional development within Kenya. I actively participate in workshops organized by the Kenya Association of Manufacturers (KAM) and follow updates from the Ministry of Lands, Housing and Urban Development regarding new welding standards. I understand that staying current with advancements in welding technology—such as automated systems increasingly adopted by Nairobi-based firms for large-scale projects—is essential for long-term growth. My goal is to eventually pursue advanced certifications in specialized areas like pipe welding or offshore structural work, directly supporting Kenya’s expanding energy sector projects near the coast and within Nairobi.</w:t>
      </w:r>
    </w:p>
    <w:p>
      <w:pPr>
        <w:pStyle w:val="BodyText"/>
      </w:pPr>
      <w:r>
        <w:t xml:space="preserve">In conclusion, this Statement of Purpose represents a clear and focused intention: to leverage my certified Welding expertise, safety-conscious methodology, and deep appreciation for Nairobi's unique industrial challenges to deliver exceptional value. I am prepared to bring diligence, technical proficiency in key welding processes (SMAW, MIG), strict adherence to Kenyan safety regulations, and a strong work ethic directly onto your construction or fabrication site. I am eager to contribute not only my hands but also my commitment to excellence as a Welder within the heart of Kenya’s most vital city. Nairobi needs skilled professionals who understand its pace and purpose—this is where I want to build my career, ensuring every weld I complete strengthens the very foundation of this growing metropolis.</w:t>
      </w:r>
    </w:p>
    <w:p>
      <w:pPr>
        <w:pStyle w:val="BodyText"/>
      </w:pPr>
      <w:r>
        <w:t xml:space="preserve">Thank you for considering my application. I am confident that my skills, dedication to safety, and genuine passion for contributing to Kenya’s development make me an ideal candidate for the Welder position within your esteemed organization in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 Nairobi, Kenya</dc:title>
  <dc:creator/>
  <dc:language>en</dc:language>
  <cp:keywords/>
  <dcterms:created xsi:type="dcterms:W3CDTF">2026-07-21T09:13:17Z</dcterms:created>
  <dcterms:modified xsi:type="dcterms:W3CDTF">2026-07-21T09:13:17Z</dcterms:modified>
</cp:coreProperties>
</file>

<file path=docProps/custom.xml><?xml version="1.0" encoding="utf-8"?>
<Properties xmlns="http://schemas.openxmlformats.org/officeDocument/2006/custom-properties" xmlns:vt="http://schemas.openxmlformats.org/officeDocument/2006/docPropsVTypes"/>
</file>