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Kuwait</w:t>
      </w:r>
      <w:r>
        <w:t xml:space="preserve"> </w:t>
      </w:r>
      <w:r>
        <w:t xml:space="preserve">City</w:t>
      </w:r>
    </w:p>
    <w:bookmarkStart w:id="20" w:name="Xf8295e3b470d23bf9fc0870fca302bcd4982615"/>
    <w:p>
      <w:pPr>
        <w:pStyle w:val="Heading1"/>
      </w:pPr>
      <w:r>
        <w:t xml:space="preserve">Statement of Purpose: Career Commitment as a Professional Welder in Kuwait City</w:t>
      </w:r>
    </w:p>
    <w:p>
      <w:pPr>
        <w:pStyle w:val="FirstParagraph"/>
      </w:pPr>
      <w:r>
        <w:t xml:space="preserve">To the esteemed Hiring Committee at Leading Construction and Engineering Firms in Kuwait, I am writing this Statement of Purpose to formally express my unwavering commitment to contributing as a skilled and certified Welder within the dynamic industrial landscape of Kuwait City. Having meticulously researched the nation’s ambitious development vision, particularly under Vision 2035, I recognize that reliable, precision-oriented welding services are not merely a requirement but a cornerstone for Kuwait's ongoing transformation. My technical expertise, safety consciousness, and deep respect for Gulf industry standards position me to become an immediate asset to your teams working across critical infrastructure projects in Kuwait City.</w:t>
      </w:r>
    </w:p>
    <w:p>
      <w:pPr>
        <w:pStyle w:val="BodyText"/>
      </w:pPr>
      <w:r>
        <w:t xml:space="preserve">With over eight years of hands-on experience spanning oil and gas facilities, commercial construction sites, and heavy machinery fabrication across the Middle East region—including significant projects in Saudi Arabia and Oman—I have refined a precise welding methodology aligned with the highest international benchmarks. My core competencies include advanced fusion techniques using Shielded Metal Arc Welding (SMAW), Gas Metal Arc Welding (GMAW), Flux-Cored Arc Welding (FCAW), and Tungsten Inert Gas (TIG) processes. Crucially, I hold valid certifications from the American Welding Society (AWS D1.1 Structural Steel and AWS D1.3 Sheet Steel) and comply with Kuwaiti Ministry of Public Works standards for pipeline integrity, a non-negotiable requirement for any professional operating in this market. This technical foundation ensures that every weld I produce meets stringent specifications demanded by projects in Kuwait City, where structural safety and project longevity are paramount.</w:t>
      </w:r>
    </w:p>
    <w:p>
      <w:pPr>
        <w:pStyle w:val="BodyText"/>
      </w:pPr>
      <w:r>
        <w:t xml:space="preserve">What truly distinguishes me as a Welder is my unwavering dedication to workplace safety—a value deeply ingrained in Kuwaiti industry culture. I understand that on-site operations in Kuwait City, from the sprawling Al-Zour Petrochemical Complex to the towering structures of the new downtown district, operate under intense pressure and must adhere strictly to Occupational Safety and Health Administration (OSHA) guidelines adapted for Gulf environments. My safety record is impeccable: I consistently conduct pre-weld inspections, utilize full personal protective equipment (PPE), participate in daily safety huddles, and proactively identify potential hazards. This commitment isn’t just professional—it’s personal. I am fully aware that a single lapse in welding quality could compromise the integrity of a critical infrastructure project in Kuwait City, potentially endangering lives and causing costly delays. My approach is methodical: verify base metal conditions, adhere to certified procedures, and perform thorough post-weld inspections—ensuring that every joint I create withstands the harsh climatic conditions characteristic of Kuwait.</w:t>
      </w:r>
    </w:p>
    <w:p>
      <w:pPr>
        <w:pStyle w:val="BodyText"/>
      </w:pPr>
      <w:r>
        <w:t xml:space="preserve">Moreover, my experience operating within culturally diverse teams across the GCC has equipped me with exceptional communication and adaptability skills. I have successfully collaborated with engineers, project managers, and laborers from varied nationalities in high-pressure settings. In Kuwait City, where projects often involve multinational consortia, this ability to bridge communication gaps and respect local protocols is essential. I am fluent in English (with intermediate Arabic proficiency), understand the importance of punctuality for site attendance as emphasized by Kuwaiti employers, and am committed to integrating seamlessly into your operational framework from day one. I recognize that working in Kuwait City means contributing to a nation actively shaping its future through large-scale urban renewal—projects like the Smart City Initiative or the expansion of Al-Salam International Airport require welders who are not only technically proficient but also deeply respectful of local work ethics and project timelines.</w:t>
      </w:r>
    </w:p>
    <w:p>
      <w:pPr>
        <w:pStyle w:val="BodyText"/>
      </w:pPr>
      <w:r>
        <w:t xml:space="preserve">My motivation for seeking employment specifically in Kuwait City stems from a profound respect for the nation’s vision. The scale of development—from renewable energy infrastructure to state-of-the-art healthcare facilities—offers unparalleled opportunities to apply my skills meaningfully. I am not merely seeking a job; I am committed to becoming a long-term contributor to Kuwait’s economic and industrial advancement. My Statement of Purpose reflects a strategic career decision: joining the workforce in Kuwait City is where my expertise converges with national ambition. I have studied the specific challenges of welding in desert environments—managing thermal stress, dust control, and extreme temperature variations—and have developed adaptive techniques to maintain weld integrity under these conditions.</w:t>
      </w:r>
    </w:p>
    <w:p>
      <w:pPr>
        <w:pStyle w:val="BodyText"/>
      </w:pPr>
      <w:r>
        <w:t xml:space="preserve">I am particularly drawn to the emphasis Kuwait places on professional development and technical excellence within its engineering sectors. I actively pursue continuous learning through workshops on advanced non-destructive testing (NDT) methods and digital welding monitoring systems, ensuring I stay ahead of industry evolution. I understand that the welders who thrive in Kuwait City are those who view each project as a testament to their craftsmanship, not just a task to complete. Whether fabricating steel frameworks for new residential towers in the Capital Governorate or reinforcing pipelines across industrial zones, my work will directly support Kuwait’s goal of sustainable growth and enhanced living standards.</w:t>
      </w:r>
    </w:p>
    <w:p>
      <w:pPr>
        <w:pStyle w:val="BodyText"/>
      </w:pPr>
      <w:r>
        <w:t xml:space="preserve">Finally, I bring integrity and reliability—qualities that resonate deeply within Kuwaiti business culture. I have never missed a deadline on-site, consistently deliver work ahead of schedule when possible, and maintain meticulous documentation for all welding procedures as required by MOPA (Ministry of Public Works) protocols. My personal life reflects this discipline; I am prepared to commit fully to the rigorous schedules demanded by Kuwait City projects, including potential shift work during peak construction phases. I seek not just employment, but a partnership where my skills elevate the quality and safety standards of your projects in Kuwait City.</w:t>
      </w:r>
    </w:p>
    <w:p>
      <w:pPr>
        <w:pStyle w:val="BodyText"/>
      </w:pPr>
      <w:r>
        <w:t xml:space="preserve">In closing, this Statement of Purpose articulates my sincere dedication to bringing world-class welding expertise to the forefront of Kuwait's development journey. I am confident that my technical mastery, safety-first mindset, cultural adaptability, and alignment with Kuwait’s visionary goals make me an ideal candidate for your Welder role. I eagerly anticipate the opportunity to contribute directly to Kuwait City’s skyline and infrastructure—building not just structures, but a legacy of excellence through every weld I perform. Thank you for considering my application as I prepare to bring my full commitment to the heart of Kuwait’s progress.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Kuwait City</dc:title>
  <dc:creator/>
  <dc:language>en</dc:language>
  <cp:keywords/>
  <dcterms:created xsi:type="dcterms:W3CDTF">2026-07-23T20:59:41Z</dcterms:created>
  <dcterms:modified xsi:type="dcterms:W3CDTF">2026-07-23T20:59:41Z</dcterms:modified>
</cp:coreProperties>
</file>

<file path=docProps/custom.xml><?xml version="1.0" encoding="utf-8"?>
<Properties xmlns="http://schemas.openxmlformats.org/officeDocument/2006/custom-properties" xmlns:vt="http://schemas.openxmlformats.org/officeDocument/2006/docPropsVTypes"/>
</file>