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8845a9776e82437ea94a7b409c6c0a885ea14fc"/>
    <w:p>
      <w:pPr>
        <w:pStyle w:val="Heading1"/>
      </w:pPr>
      <w:r>
        <w:t xml:space="preserve">STATEMENT OF PURPOSE FOR WELDER POSITION IN MOROCCO CASABLANCA</w:t>
      </w:r>
    </w:p>
    <w:p>
      <w:pPr>
        <w:pStyle w:val="FirstParagraph"/>
      </w:pPr>
      <w:r>
        <w:t xml:space="preserve">I am writing this Statement of Purpose to express my unwavering commitment to pursuing a professional welding career in Morocco Casablanca, where I aim to contribute significantly to the region's industrial advancement while advancing my technical expertise within a culturally vibrant and economically dynamic environment. As an experienced and certified Welder with over eight years of specialized work across diverse industrial sectors, I have meticulously prepared myself to meet the exacting demands of Morocco's rapidly expanding manufacturing and construction landscape, particularly in Casablanca—the nation's economic heartland and a global hub for maritime, automotive, and infrastructure development.</w:t>
      </w:r>
    </w:p>
    <w:p>
      <w:pPr>
        <w:pStyle w:val="BodyText"/>
      </w:pPr>
      <w:r>
        <w:t xml:space="preserve">My journey as a Welder began in my native country where I completed rigorous training at the National Institute of Technical Education, earning certifications in AWS D1.1 Structural Welding Code, ISO 9606-1 (Metallic Materials), and ASME Section IX. I mastered multiple welding processes including TIG (GTAW), MIG (GMAW), SMAW (Stick), and submerged arc welding—techniques critical for the precision required in Casablanca's shipbuilding yards at the Port of Casablanca, automotive assembly plants like those of Renault and Peugeot, and major infrastructure projects such as the Mohammed V International Airport expansion. During my tenure at a leading industrial fabrication company in Dubai, I successfully welded high-strength steel components for offshore oil platforms and skyscraper frameworks, maintaining 99.8% defect-free rates under strict quality control protocols. This experience taught me to adapt welding parameters to diverse materials (carbon steel, stainless steel, aluminum) while prioritizing safety—principles I now seek to apply in Morocco Casablanca's unique industrial context.</w:t>
      </w:r>
    </w:p>
    <w:p>
      <w:pPr>
        <w:pStyle w:val="BodyText"/>
      </w:pPr>
      <w:r>
        <w:t xml:space="preserve">What compels me toward Morocco Casablanca is not merely its strategic location but its visionary commitment to becoming Africa's premier industrial destination through initiatives like the National Investment Plan and the development of free zones such as Tanger-Med, which directly connects to Casablanca's economic ecosystem. I have closely followed how Casablanca has attracted multinational manufacturers seeking skilled labor for export-oriented production—particularly in automotive components, renewable energy infrastructure (like solar farm mounting systems), and maritime equipment. As a Welder fluent in English and French with basic Arabic proficiency, I recognize the cultural synergy possible here: Morocco's tradition of craftsmanship combined with modern engineering standards creates an ideal environment to elevate welding from a technical task to an art form that ensures structural integrity across Casablanca's skyline. The city’s bustling port operations, growing ship repair industry, and ambitious urban renewal projects represent the perfect arena for my skills to directly impact Morocco's economic trajectory.</w:t>
      </w:r>
    </w:p>
    <w:p>
      <w:pPr>
        <w:pStyle w:val="BodyText"/>
      </w:pPr>
      <w:r>
        <w:t xml:space="preserve">My professional philosophy centers on three pillars that align perfectly with industrial needs in Morocco Casablanca. First, I prioritize</w:t>
      </w:r>
      <w:r>
        <w:t xml:space="preserve"> </w:t>
      </w:r>
      <w:r>
        <w:rPr>
          <w:iCs/>
          <w:i/>
        </w:rPr>
        <w:t xml:space="preserve">precision engineering</w:t>
      </w:r>
      <w:r>
        <w:t xml:space="preserve">: Every weld I perform is a testament to safety and durability, whether fabricating pressure vessels for the new Casablanca Water Treatment Plant or reinforcing bridge supports for the upcoming Grand Atlantic City development. Second, I champion</w:t>
      </w:r>
      <w:r>
        <w:t xml:space="preserve"> </w:t>
      </w:r>
      <w:r>
        <w:rPr>
          <w:iCs/>
          <w:i/>
        </w:rPr>
        <w:t xml:space="preserve">innovation in sustainable practices</w:t>
      </w:r>
      <w:r>
        <w:t xml:space="preserve">, having implemented energy-efficient welding techniques that reduced fume emissions by 30% in Dubai projects—critical as Morocco accelerates its carbon neutrality goals through industrial decarbonization. Third, I embrace</w:t>
      </w:r>
      <w:r>
        <w:t xml:space="preserve"> </w:t>
      </w:r>
      <w:r>
        <w:rPr>
          <w:iCs/>
          <w:i/>
        </w:rPr>
        <w:t xml:space="preserve">cultural collaboration</w:t>
      </w:r>
      <w:r>
        <w:t xml:space="preserve">: In a multicultural city like Casablanca where workers from across Africa and Europe converge, I actively mentor junior technicians to foster mutual respect and knowledge transfer within the welder community.</w:t>
      </w:r>
    </w:p>
    <w:p>
      <w:pPr>
        <w:pStyle w:val="BodyText"/>
      </w:pPr>
      <w:r>
        <w:t xml:space="preserve">I have specifically chosen Morocco Casablanca for its unique professional ecosystem. Unlike other North African industrial centers, Casablanca offers unmatched infrastructure access—proximity to international ports, major highways (like the A2 motorway), and a skilled labor pool that can be further elevated through targeted training. My research reveals that companies like SOMAIR (Moroccan Shipbuilding) and Tanger Automotive City require precisely the dual expertise I offer: technical mastery of welding standards alongside cultural adaptability in high-stakes projects. Furthermore, Morocco’s ambitious "Green Hydrogen Strategy" will create demand for welded storage tanks and pipeline systems, areas where my experience with nickel-alloy welds positions me as a forward-looking candidate. I am not merely seeking employment; I aim to become an integral part of Casablanca's industrial narrative—a Welder who helps transform steel into the backbone of Morocco's future.</w:t>
      </w:r>
    </w:p>
    <w:p>
      <w:pPr>
        <w:pStyle w:val="BodyText"/>
      </w:pPr>
      <w:r>
        <w:t xml:space="preserve">This Statement of Purpose reflects my deep respect for both the technical demands and cultural significance of welding in Morocco Casablanca. I have studied Moroccan welding regulations (including CNR 20-05 standards) and understand that the city’s industrial boom requires welders who can navigate between ISO-certified quality control and local production workflows. My goal is to progress from a skilled Welder to a lead technician within five years, eventually contributing to training programs at institutions like the Casablanca Technical University. I am prepared for the physical rigors of welding—working at heights on construction sites, in confined shipyard spaces, or under precise tolerances for aerospace components—and I bring tools and safety gear compliant with Moroccan occupational health laws.</w:t>
      </w:r>
    </w:p>
    <w:p>
      <w:pPr>
        <w:pStyle w:val="BodyText"/>
      </w:pPr>
      <w:r>
        <w:t xml:space="preserve">In closing, my decision to pursue this career path in Morocco Casablanca is rooted in a profound belief that the Welder’s craft is fundamental to human progress. From the ancient craftsmanship of Moroccan artisans to modern engineering marvels, welding bridges tradition and innovation. I am eager to bring my expertise as a Welder to Casablanca’s industrial frontlines, where every arc weld I create will contribute not just to a structure, but to Morocco’s legacy of growth. As an immigrant worker who has thrived in diverse environments, I understand that true integration happens through skill excellence and respectful collaboration—a value central to the Moroccan workplace. I am ready to immerse myself fully in Casablanca’s rhythm, learn its industrial nuances, and ensure that my work as a Welder embodies the precision and pride of Morocco's most dynamic city.</w:t>
      </w:r>
    </w:p>
    <w:p>
      <w:pPr>
        <w:pStyle w:val="BodyText"/>
      </w:pPr>
      <w:r>
        <w:t xml:space="preserve">This Statement of Purpose concludes with unwavering commitment to excellence in welding, cultural respect for Morocco Casablanca, and a clear vision for contributing to the nation’s industrial renaissance—one weld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Position - Morocco Casablanca</dc:title>
  <dc:creator/>
  <dc:language>en</dc:language>
  <cp:keywords/>
  <dcterms:created xsi:type="dcterms:W3CDTF">2026-07-21T04:53:08Z</dcterms:created>
  <dcterms:modified xsi:type="dcterms:W3CDTF">2026-07-21T04:53:08Z</dcterms:modified>
</cp:coreProperties>
</file>

<file path=docProps/custom.xml><?xml version="1.0" encoding="utf-8"?>
<Properties xmlns="http://schemas.openxmlformats.org/officeDocument/2006/custom-properties" xmlns:vt="http://schemas.openxmlformats.org/officeDocument/2006/docPropsVTypes"/>
</file>