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Myanmar</w:t>
      </w:r>
      <w:r>
        <w:t xml:space="preserve"> </w:t>
      </w:r>
      <w:r>
        <w:t xml:space="preserve">Yangon</w:t>
      </w:r>
    </w:p>
    <w:bookmarkStart w:id="20" w:name="Xa0537c6d82c3f878892e4f690799f4adc828a2d"/>
    <w:p>
      <w:pPr>
        <w:pStyle w:val="Heading1"/>
      </w:pPr>
      <w:r>
        <w:t xml:space="preserve">STATEMENT OF PURPOSE: COMMITTED WELDER FOR ADVANCING MYANMAR YANGON'S INDUSTRIAL GROWTH</w:t>
      </w:r>
    </w:p>
    <w:p>
      <w:pPr>
        <w:pStyle w:val="FirstParagraph"/>
      </w:pPr>
      <w:r>
        <w:t xml:space="preserve">As a highly skilled and safety-conscious welder with over five years of comprehensive hands-on experience, I submit this Statement of Purpose to express my unequivocal commitment to contributing my expertise to the dynamic industrial landscape of Myanmar Yangon. My career has been defined by precision, adherence to international safety standards, and a deep understanding that welding is not merely a technical skill but the essential backbone of Yangon's infrastructure development. This Statement of Purpose outlines my professional journey, specialized capabilities, and unwavering dedication to supporting the construction boom and industrial expansion that define modern Yangon.</w:t>
      </w:r>
    </w:p>
    <w:p>
      <w:pPr>
        <w:pStyle w:val="BodyText"/>
      </w:pPr>
      <w:r>
        <w:t xml:space="preserve">My foundational training at the Myanmar Technical Education Institute (MTEI) in Yangon equipped me with rigorous certifications in Shielded Metal Arc Welding (SMAW), Gas Metal Arc Welding (GMAW/MIG), and Tungsten Inert Gas welding (TIG). I actively pursued these certifications while working part-time at the Yangon Port Authority's maintenance workshop, where I gained critical exposure to the specific demands of welding in a high-traffic, industrial environment. This early immersion was pivotal; it taught me that in Yangon, where ports handle over 80% of Myanmar's trade volume and infrastructure projects like the Yangon Circular Railway restoration are accelerating, every weld must be flawless. A single compromised joint on a crane arm or structural beam could have severe consequences for public safety and economic productivity. This understanding transformed my approach from simply making metal join to engineering integrity.</w:t>
      </w:r>
    </w:p>
    <w:p>
      <w:pPr>
        <w:pStyle w:val="BodyText"/>
      </w:pPr>
      <w:r>
        <w:t xml:space="preserve">My professional trajectory has been meticulously aligned with Yangon's evolving needs. For the past three years, I have worked as a Lead Welder at Hlaing Tharyar Industrial Zone, one of Myanmar's fastest-growing manufacturing hubs. Here, I was entrusted with welding structural steel for new automotive assembly plants and heavy machinery fabrication facilities – projects directly supporting Yangon's ambition to become Southeast Asia's emerging manufacturing center. My responsibilities included interpreting complex engineering blueprints from Japanese and Korean partners operating in the zone, ensuring all welds met ISO 9606 standards, and implementing rigorous quality control checks using ultrasonic testing equipment. I managed a team of five junior welders, emphasizing safety protocols that strictly comply with Myanmar's Department of Industrial Safety regulations. This leadership role solidified my belief that a skilled Welder in Yangon must be both technically adept and capable of fostering a culture of precision under pressure.</w:t>
      </w:r>
    </w:p>
    <w:p>
      <w:pPr>
        <w:pStyle w:val="BodyText"/>
      </w:pPr>
      <w:r>
        <w:t xml:space="preserve">My technical expertise directly addresses critical gaps in Yangon's current welding workforce. Many local workshops rely on outdated practices or lack certified personnel for complex structural work. I specialize in high-strength steel welding (Grade S355) essential for Yangon's new commercial towers and industrial platforms, which are increasingly common due to the city's population density and economic growth. I am proficient in welding thin-gauge materials required for modern HVAC systems, a sector experiencing massive demand as Yangon's climate control infrastructure expands. Furthermore, I possess advanced skills in pipe welding (ASME B31.3), a capability urgently needed for Yangon's aging utility networks and new water treatment plants funded by international development partners. This specific expertise positions me to contribute immediately to projects that directly impact the daily lives of Yangon residents.</w:t>
      </w:r>
    </w:p>
    <w:p>
      <w:pPr>
        <w:pStyle w:val="BodyText"/>
      </w:pPr>
      <w:r>
        <w:t xml:space="preserve">Crucially, my commitment extends beyond technical execution. I understand that Myanmar Yangon is not just a location for welding; it's a community where infrastructure safety is paramount. During my time at the Yangon Port Authority, I initiated a simple but effective "Pre-Weld Safety Checklist" adopted by my team to prevent accidents involving flammable materials near storage areas – an initiative later recommended for city-wide implementation by the port management. I actively participate in Myanmar Welding Association workshops focused on sustainable practices and fume extraction systems, recognizing that Yangon's air quality and worker health are inseparable from our craft. This holistic view is integral to my identity as a Welder serving Yangon.</w:t>
      </w:r>
    </w:p>
    <w:p>
      <w:pPr>
        <w:pStyle w:val="BodyText"/>
      </w:pPr>
      <w:r>
        <w:t xml:space="preserve">This Statement of Purpose is not merely an application; it is a pledge. I am ready to bring my certified expertise in all major welding processes, my deep respect for Yangon's unique industrial challenges, and my proactive approach to safety and quality directly to your construction site or fabrication facility. I understand that Yangon's growth hinges on reliable infrastructure built by skilled hands – hands like mine. I am not seeking merely a job as a Welder; I am committed to being a dependable asset in the city's journey towards modernization, ensuring that every weld I create stands as a testament to my professionalism and dedication to Myanmar's progress.</w:t>
      </w:r>
    </w:p>
    <w:p>
      <w:pPr>
        <w:pStyle w:val="BodyText"/>
      </w:pPr>
      <w:r>
        <w:t xml:space="preserve">I have meticulously documented my certifications (including ASEAN Welding Certificates and OSHA 10-hour safety training), references from project managers at Hlaing Tharyar Industrial Zone, and specific examples of projects I've contributed to in Yangon. I am prepared to immediately begin contributing to your team, understanding that in the vibrant, fast-paced environment of Yangon, reliability and immediate impact are non-negotiable. My goal is not just to meet expectations but to elevate them through meticulous craftsmanship.</w:t>
      </w:r>
    </w:p>
    <w:p>
      <w:pPr>
        <w:pStyle w:val="BodyText"/>
      </w:pPr>
      <w:r>
        <w:t xml:space="preserve">I respectfully request the opportunity to demonstrate how my skills as a Welder can be an asset in advancing Myanmar Yangon's construction projects safely and efficiently. I am eager to discuss how my specific experience with structural steel, pressure vessel welding, and team leadership aligns with your current needs. Thank you for considering this Statement of Purpose and the dedication of a certified Welder committed to Yangon's future.</w:t>
      </w:r>
    </w:p>
    <w:p>
      <w:pPr>
        <w:pStyle w:val="BodyText"/>
      </w:pPr>
      <w:r>
        <w:t xml:space="preserve">Respectfully Submitted,</w:t>
      </w:r>
    </w:p>
    <w:p>
      <w:pPr>
        <w:pStyle w:val="BodyText"/>
      </w:pPr>
      <w:r>
        <w:t xml:space="preserve">Aung Kyaw</w:t>
      </w:r>
    </w:p>
    <w:p>
      <w:pPr>
        <w:pStyle w:val="BodyText"/>
      </w:pPr>
      <w:r>
        <w:t xml:space="preserve">Yangon, Myanmar</w:t>
      </w:r>
    </w:p>
    <w:p>
      <w:r>
        <w:pict>
          <v:rect style="width:0;height:1.5pt" o:hralign="center" o:hrstd="t" o:hr="t"/>
        </w:pict>
      </w:r>
    </w:p>
    <w:p>
      <w:pPr>
        <w:pStyle w:val="FirstParagraph"/>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Myanmar Yangon</dc:title>
  <dc:creator/>
  <dc:language>en</dc:language>
  <cp:keywords/>
  <dcterms:created xsi:type="dcterms:W3CDTF">2026-07-20T05:13:25Z</dcterms:created>
  <dcterms:modified xsi:type="dcterms:W3CDTF">2026-07-20T05:13:25Z</dcterms:modified>
</cp:coreProperties>
</file>

<file path=docProps/custom.xml><?xml version="1.0" encoding="utf-8"?>
<Properties xmlns="http://schemas.openxmlformats.org/officeDocument/2006/custom-properties" xmlns:vt="http://schemas.openxmlformats.org/officeDocument/2006/docPropsVTypes"/>
</file>