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5" w:name="Xb791ad6b26bea080903245d218b23600c713032"/>
    <w:p>
      <w:pPr>
        <w:pStyle w:val="Heading1"/>
      </w:pPr>
      <w:r>
        <w:t xml:space="preserve">Statement of Purpose for Welder Position in Nigeria Abuja</w:t>
      </w:r>
    </w:p>
    <w:p>
      <w:pPr>
        <w:pStyle w:val="FirstParagraph"/>
      </w:pPr>
      <w:r>
        <w:t xml:space="preserve">I am writing this Statement of Purpose to formally express my commitment to pursuing a welding career within the dynamic infrastructure landscape of Nigeria, with a specific focus on contributing my skills and expertise to the burgeoning industrial and construction sectors in Abuja. As an aspiring professional welder with rigorous technical training and hands-on experience, I am eager to bring my dedication to precision craftsmanship and safety compliance to your esteemed organization, aligning my career trajectory with the developmental aspirations of Nigeria's Federal Capital Territory.</w:t>
      </w:r>
    </w:p>
    <w:bookmarkStart w:id="20" w:name="X074b67f1b27a23ab278ee26008e0984bfdb0d3a"/>
    <w:p>
      <w:pPr>
        <w:pStyle w:val="Heading2"/>
      </w:pPr>
      <w:r>
        <w:t xml:space="preserve">Professional Foundation and Technical Competence</w:t>
      </w:r>
    </w:p>
    <w:p>
      <w:pPr>
        <w:pStyle w:val="FirstParagraph"/>
      </w:pPr>
      <w:r>
        <w:t xml:space="preserve">My journey as a welder began with comprehensive certification from the National Board for Technical Education (NBTE) in Nigeria, where I mastered Shielded Metal Arc Welding (SMAW), Gas Metal Arc Welding (GMAW), and Tungsten Inert Gas welding (TIG) techniques. This foundational training equipped me with proficiency in welding carbon steel, stainless steel, and aluminum alloys—materials critical for infrastructure projects across Abuja. I have also earned OSHA safety certifications and possess thorough knowledge of the Nigerian Industrial Standards (NIS) for welded structures, ensuring every joint I create meets stringent quality benchmarks before approval.</w:t>
      </w:r>
    </w:p>
    <w:p>
      <w:pPr>
        <w:pStyle w:val="BodyText"/>
      </w:pPr>
      <w:r>
        <w:t xml:space="preserve">In my previous role at a Lagos-based fabrication firm, I contributed to high-visibility projects including the construction of steel frameworks for commercial buildings and pipeline installations. One notable achievement involved leading a team in welding structural supports for a 12-story residential complex under tight deadlines, where my attention to detail prevented rework and saved approximately ₦450,000 in material costs. I am adept at interpreting engineering blueprints from diverse sources—including international standards—and applying them to local contexts, which is particularly valuable for Abuja's mix of domestic and foreign-led projects.</w:t>
      </w:r>
    </w:p>
    <w:bookmarkEnd w:id="20"/>
    <w:bookmarkStart w:id="21" w:name="motivation-for-choosing-nigeria-abuja"/>
    <w:p>
      <w:pPr>
        <w:pStyle w:val="Heading2"/>
      </w:pPr>
      <w:r>
        <w:t xml:space="preserve">Motivation for Choosing Nigeria Abuja</w:t>
      </w:r>
    </w:p>
    <w:p>
      <w:pPr>
        <w:pStyle w:val="FirstParagraph"/>
      </w:pPr>
      <w:r>
        <w:t xml:space="preserve">Abuja’s status as Nigeria’s political and administrative nerve center presents an unparalleled opportunity for a welder like myself to engage in projects that directly shape the nation’s future. The ongoing development of Abuja—marked by expansions in the Abuja-Kaduna Expressway, the Nigerian National Petroleum Corporation (NNPC) facilities, and the growing demand for modern commercial complexes—creates a vibrant ecosystem where skilled welders are indispensable. Unlike other urban centers, Abuja prioritizes quality control in infrastructure projects due to its role as a global diplomatic hub; this aligns perfectly with my commitment to producing welds that endure decades of environmental stress without compromise.</w:t>
      </w:r>
    </w:p>
    <w:p>
      <w:pPr>
        <w:pStyle w:val="BodyText"/>
      </w:pPr>
      <w:r>
        <w:t xml:space="preserve">I am particularly inspired by Abuja’s Vision 2030 initiative, which emphasizes sustainable urban development and industrial growth. As a welder, I recognize that every metal joint I forge contributes to the structural integrity of facilities housing government operations, healthcare institutions like the National Hospital Abuja, and educational centers such as Ahmadu Bello University’s branch campus. The prospect of working on projects that serve millions of Nigerians daily fuels my determination to excel in this role.</w:t>
      </w:r>
    </w:p>
    <w:bookmarkEnd w:id="21"/>
    <w:bookmarkStart w:id="22" w:name="X25066214d122201af63912e848784ee4dfad34e"/>
    <w:p>
      <w:pPr>
        <w:pStyle w:val="Heading2"/>
      </w:pPr>
      <w:r>
        <w:t xml:space="preserve">Alignment with Local Needs and Growth Potential</w:t>
      </w:r>
    </w:p>
    <w:p>
      <w:pPr>
        <w:pStyle w:val="FirstParagraph"/>
      </w:pPr>
      <w:r>
        <w:t xml:space="preserve">Nigeria’s welding industry faces critical shortages of certified professionals who understand both technical standards and local operational realities. My fluency in Yoruba, Hausa, and English allows me to collaborate seamlessly with diverse teams across Abuja’s multicultural workforce—essential for projects spanning neighborhoods like Maitama, Wuse, and Gwarimpa. I have also studied Nigeria’s welding sector challenges through the Nigerian Welding Society (NWS), identifying opportunities to introduce advanced techniques like robotic-assisted welding in high-volume projects to boost productivity while maintaining safety.</w:t>
      </w:r>
    </w:p>
    <w:p>
      <w:pPr>
        <w:pStyle w:val="BodyText"/>
      </w:pPr>
      <w:r>
        <w:t xml:space="preserve">What distinguishes me as a candidate is my proactive approach to professional development. I recently attended the Abuja Welding Summit 2023, where I networked with industry leaders and gained insights into emerging trends such as corrosion-resistant welding for Abuja’s high-humidity climate. This experience reinforced my belief that continuous learning is non-negotiable in a field where even minor errors can have catastrophic consequences—especially in infrastructure serving government agencies and critical services.</w:t>
      </w:r>
    </w:p>
    <w:bookmarkEnd w:id="22"/>
    <w:bookmarkStart w:id="23" w:name="Xb135078ff0e0515aab2fc74817e8fba5196b618"/>
    <w:p>
      <w:pPr>
        <w:pStyle w:val="Heading2"/>
      </w:pPr>
      <w:r>
        <w:t xml:space="preserve">Long-Term Vision: Building Nigeria’s Future Through Precision</w:t>
      </w:r>
    </w:p>
    <w:p>
      <w:pPr>
        <w:pStyle w:val="FirstParagraph"/>
      </w:pPr>
      <w:r>
        <w:t xml:space="preserve">My career goals extend beyond immediate employment. In the short term, I aim to become a certified welding inspector within two years of joining your team in Abuja, enabling me to oversee quality assurance for major projects. Long-term, I aspire to mentor junior welders from disadvantaged communities across Nigeria’s Federal Capital Territory through partnerships with organizations like the Nigerian Youth Employment Agency (NYEA), addressing unemployment while elevating industry standards. My ultimate vision is to contribute to a national welding certification framework that positions Abuja as a model for infrastructure excellence in Africa.</w:t>
      </w:r>
    </w:p>
    <w:p>
      <w:pPr>
        <w:pStyle w:val="BodyText"/>
      </w:pPr>
      <w:r>
        <w:t xml:space="preserve">I understand that the role of a welder in Nigeria Abuja transcends technical execution—it is about safeguarding public safety, driving economic growth, and embodying national pride through craftsmanship. Every time I pick up my welding helmet in this city, I am reminded that my work supports hospitals treating patients, schools educating children, and government institutions serving Nigeria’s 216 million citizens. This profound responsibility motivates me to approach each weld with meticulous care.</w:t>
      </w:r>
    </w:p>
    <w:bookmarkEnd w:id="23"/>
    <w:bookmarkStart w:id="24" w:name="Xf78908f581a6c499f0682b48db38f4e9fbc2069"/>
    <w:p>
      <w:pPr>
        <w:pStyle w:val="Heading2"/>
      </w:pPr>
      <w:r>
        <w:t xml:space="preserve">Conclusion: Commitment to Excellence in Abuja</w:t>
      </w:r>
    </w:p>
    <w:p>
      <w:pPr>
        <w:pStyle w:val="FirstParagraph"/>
      </w:pPr>
      <w:r>
        <w:t xml:space="preserve">This Statement of Purpose represents not just a job application, but a pledge to uphold the highest standards of welding professionalism in Nigeria. I am ready to bring my certified skills, safety consciousness, and deep respect for Abuja’s developmental mission directly to your workshop or construction site. As a welder committed to integrity in every arc and every joint, I assure you that investing in my expertise means investing in durable infrastructure that will stand as a testament to Nigeria’s progress for generations.</w:t>
      </w:r>
    </w:p>
    <w:p>
      <w:pPr>
        <w:pStyle w:val="BodyText"/>
      </w:pPr>
      <w:r>
        <w:t xml:space="preserve">Thank you for considering my application. I welcome the opportunity to discuss how my background aligns with your projects and contribute to Abuja’s transformation as a skilled welder dedicated to excellence.</w:t>
      </w:r>
    </w:p>
    <w:p>
      <w:pPr>
        <w:pStyle w:val="BodyText"/>
      </w:pPr>
      <w:r>
        <w:t xml:space="preserve">Sincerely,</w:t>
      </w:r>
    </w:p>
    <w:p>
      <w:pPr>
        <w:pStyle w:val="BodyText"/>
      </w:pPr>
      <w:r>
        <w:t xml:space="preserve">John Adebayo</w:t>
      </w:r>
    </w:p>
    <w:p>
      <w:pPr>
        <w:pStyle w:val="BodyText"/>
      </w:pPr>
      <w:r>
        <w:t xml:space="preserve">Welder &amp; Certified Fabrication Specialist</w:t>
      </w:r>
    </w:p>
    <w:p>
      <w:pPr>
        <w:pStyle w:val="BodyText"/>
      </w:pPr>
      <w:r>
        <w:t xml:space="preserve">Nigeria Abuja | +234 812 XXX XXXX | j.adebayo@email.com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Welder Position in Nigeria Abuja</dc:title>
  <dc:creator/>
  <cp:keywords/>
  <dcterms:created xsi:type="dcterms:W3CDTF">2026-07-23T08:32:54Z</dcterms:created>
  <dcterms:modified xsi:type="dcterms:W3CDTF">2026-07-23T08:32:54Z</dcterms:modified>
</cp:coreProperties>
</file>

<file path=docProps/custom.xml><?xml version="1.0" encoding="utf-8"?>
<Properties xmlns="http://schemas.openxmlformats.org/officeDocument/2006/custom-properties" xmlns:vt="http://schemas.openxmlformats.org/officeDocument/2006/docPropsVTypes"/>
</file>