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Peru</w:t>
      </w:r>
      <w:r>
        <w:t xml:space="preserve"> </w:t>
      </w:r>
      <w:r>
        <w:t xml:space="preserve">Lima</w:t>
      </w:r>
    </w:p>
    <w:bookmarkStart w:id="24" w:name="Xff24956e4cf5ac6a1c2596c2395563769be9297"/>
    <w:p>
      <w:pPr>
        <w:pStyle w:val="Heading1"/>
      </w:pPr>
      <w:r>
        <w:t xml:space="preserve">STATEMENT OF PURPOSE: WELDER FOR PERU LIMA</w:t>
      </w:r>
    </w:p>
    <w:p>
      <w:pPr>
        <w:pStyle w:val="FirstParagraph"/>
      </w:pPr>
      <w:r>
        <w:t xml:space="preserve">As a dedicated and highly skilled professional welder with over eight years of comprehensive experience in structural, pipeline, and fabrication welding across diverse industrial environments, I am submitting this Statement of Purpose to formally express my commitment to contributing my expertise to the dynamic construction and manufacturing sectors in Lima, Peru. This document serves as my official declaration of intent to bring advanced welding capabilities and unwavering professionalism to the evolving infrastructure landscape of Peru Lima, where I aim to establish a meaningful career that aligns with both my technical proficiency and cultural appreciation for this vibrant South American hub.</w:t>
      </w:r>
    </w:p>
    <w:bookmarkStart w:id="20" w:name="Xf010a9d12485814818c9e02e22f9fc6d7268f13"/>
    <w:p>
      <w:pPr>
        <w:pStyle w:val="Heading2"/>
      </w:pPr>
      <w:r>
        <w:t xml:space="preserve">Professional Foundation: Technical Excellence and Certification</w:t>
      </w:r>
    </w:p>
    <w:p>
      <w:pPr>
        <w:pStyle w:val="FirstParagraph"/>
      </w:pPr>
      <w:r>
        <w:t xml:space="preserve">My welding journey began at the National Institute of Technology in Santiago, Chile, where I earned an Advanced Welding Certification (AWS D1.1/D1.4) with distinction in SMAW, GMAW, GTAW, and FCAW processes. My hands-on training included over 200 hours of precision welding on structural steel frameworks exceeding 50mm thickness and pipeline systems operating at 150 psi pressure – directly relevant to Peru's growing infrastructure demands. I have since maintained rigorous certification standards through continuous professional development, including recent AWS Certified Welding Inspector (CWI) training in São Paulo, Brazil. My portfolio includes successful completion of high-profile projects such as the Santiago Metro Line 3 expansion (2019-2021), where I executed critical welds on 350+ metric tons of railway support structures with zero non-conformities during third-party audits.</w:t>
      </w:r>
    </w:p>
    <w:p>
      <w:pPr>
        <w:pStyle w:val="BodyText"/>
      </w:pPr>
      <w:r>
        <w:t xml:space="preserve">What distinguishes me as a Welder is not merely technical competence but an obsessive commitment to safety and quality. I consistently achieve 98.7% pass rates in radiographic testing across all projects, employing advanced techniques like preheating for low-temperature environments and precise post-weld heat treatment protocols. My proficiency extends to reading complex ASME Section IX blueprints, implementing ISO 3834 welding procedures, and utilizing cutting-edge equipment including Lincoln Electric Power Wave 600i systems and Miller Syncrowave 250. This technical foundation positions me to immediately address Lima's specific industrial challenges – from coastal corrosion in port facilities to seismic-resistance requirements in new commercial towers.</w:t>
      </w:r>
    </w:p>
    <w:bookmarkEnd w:id="20"/>
    <w:bookmarkStart w:id="21" w:name="Xf96fb6e943d308f7daecacf6488c9e70d146506"/>
    <w:p>
      <w:pPr>
        <w:pStyle w:val="Heading2"/>
      </w:pPr>
      <w:r>
        <w:t xml:space="preserve">Why Peru Lima: Strategic Alignment of Passion and Opportunity</w:t>
      </w:r>
    </w:p>
    <w:p>
      <w:pPr>
        <w:pStyle w:val="FirstParagraph"/>
      </w:pPr>
      <w:r>
        <w:t xml:space="preserve">My decision to pursue employment in Peru Lima is deeply intentional, rooted in a profound respect for the city's architectural evolution and industrial potential. Having visited Lima during the 2019 International Construction Expo, I was captivated by the city's transformation – where colonial heritage seamlessly integrates with modern engineering marvels like the recently completed Rímac River Bridge. This convergence of historical significance and contemporary growth represents precisely the environment where a skilled Welder can create lasting impact. Unlike other Latin American hubs, Lima offers unique opportunities: its status as Peru's economic capital (contributing 40% of national GDP) fuels constant infrastructure development, while the government's "Plan Nacional de Infraestructura 2021-2036" allocates $58 billion for transportation, energy, and port modernization projects. As a Welder entering this market, I recognize that Lima's coastal challenges (saltwater corrosion) and seismic activity (requiring specialized weld patterns per Peruvian Standard NTP 400.121) demand nuanced expertise – exactly the specialty I have refined over years of working in analogous conditions across Chile's Atacama Desert and Brazilian coast.</w:t>
      </w:r>
    </w:p>
    <w:p>
      <w:pPr>
        <w:pStyle w:val="BodyText"/>
      </w:pPr>
      <w:r>
        <w:t xml:space="preserve">Moreover, Lima's cultural richness deeply resonates with my professional ethos. The city's blend of Spanish colonial architecture and modern innovation mirrors my own approach: honoring traditional craftsmanship while embracing technological advancement. I have studied Peruvian construction customs through the Centro de Estudios Peruano (CEP) online courses, including adaptations for indigenous building techniques that could inform sustainable welding practices in regional projects. This cultural fluency is essential for collaborative success in Lima's workplace environment, where respect for hierarchical structures and team harmony are paramount.</w:t>
      </w:r>
    </w:p>
    <w:bookmarkEnd w:id="21"/>
    <w:bookmarkStart w:id="22" w:name="X6dc19de0063309d66f4cdb9ee9e2e50863e8949"/>
    <w:p>
      <w:pPr>
        <w:pStyle w:val="Heading2"/>
      </w:pPr>
      <w:r>
        <w:t xml:space="preserve">Contribution to Peru Lima: Building Beyond the Weld</w:t>
      </w:r>
    </w:p>
    <w:p>
      <w:pPr>
        <w:pStyle w:val="FirstParagraph"/>
      </w:pPr>
      <w:r>
        <w:t xml:space="preserve">My professional vision extends far beyond executing welds; I aim to become an integral catalyst for quality improvement within Lima's welding industry. As a Welder, I plan to immediately contribute through three strategic initiatives: First, implementing AWS-certified training modules for local technicians at workshops like the Cámara de la Construcción del Perú (CCP), addressing the critical shortage of certified welders in Peru (only 17% meet international standards per 2023 SITRA report). Second, collaborating with firms such as Ternium Perú to develop corrosion-resistant welding protocols for Lima's coastal infrastructure, potentially reducing maintenance costs by up to 30% through enhanced material compatibility. Third, establishing a mentorship program at the Universidad de Ingeniería y Tecnología (UTEC) to bridge theoretical education and practical skill development – an initiative I've successfully piloted in Chile with 22 trainees securing industry employment.</w:t>
      </w:r>
    </w:p>
    <w:p>
      <w:pPr>
        <w:pStyle w:val="BodyText"/>
      </w:pPr>
      <w:r>
        <w:t xml:space="preserve">Crucially, my presence in Peru Lima aligns with the nation's sustainability goals. I will prioritize eco-friendly welding practices including: using recycled steel scrap (reducing carbon footprint by 15% per project), minimizing fume emissions through advanced ventilation systems, and supporting initiatives like "Construye Verde" that incentivize sustainable construction. This approach directly supports Lima's municipal commitment to achieve net-zero emissions in public infrastructure by 2040.</w:t>
      </w:r>
    </w:p>
    <w:bookmarkEnd w:id="22"/>
    <w:bookmarkStart w:id="23" w:name="X242bb459919c76917df5187f39681508164aa64"/>
    <w:p>
      <w:pPr>
        <w:pStyle w:val="Heading2"/>
      </w:pPr>
      <w:r>
        <w:t xml:space="preserve">Future Commitment: A Lifelong Partnership with Peru Lima</w:t>
      </w:r>
    </w:p>
    <w:p>
      <w:pPr>
        <w:pStyle w:val="FirstParagraph"/>
      </w:pPr>
      <w:r>
        <w:t xml:space="preserve">This Statement of Purpose represents more than an employment application – it is a declaration of my lifelong dedication to growing alongside Peru Lima. I envision establishing permanent roots in this city, becoming fluent in Spanish through the Instituto Cultural Peruano Norteamericano (ICPNA) programs, and actively participating in community development through organizations like CECOVI. My long-term aspiration is to co-found a welding excellence center focused on sustainable infrastructure for Latin America, with Lima as its operational base. Having witnessed how construction projects transform communities – from the revitalized Callao port to Lima's emerging "Green Corridor" initiative – I understand that a Welder's work is never merely technical; it shapes neighborhoods, economies, and cultural identity.</w:t>
      </w:r>
    </w:p>
    <w:p>
      <w:pPr>
        <w:pStyle w:val="BodyText"/>
      </w:pPr>
      <w:r>
        <w:t xml:space="preserve">In conclusion, my technical mastery as a Welder, combined with my strategic understanding of Lima's industrial needs and cultural context, positions me to deliver immediate value while fostering long-term industry advancement. I am not merely seeking a job in Peru Lima; I seek to become part of its next chapter of progress. My welding torch is ready to ignite quality, safety, and innovation in every joint I create – from the foundations of new skyscrapers to the restoration of historic landmarks that define this magnificent city's soul. I respectfully request the opportunity to demonstrate how my expertise can contribute meaningfully to Peru Lima's continued ascent as a leading economic force in South America.</w:t>
      </w:r>
    </w:p>
    <w:p>
      <w:pPr>
        <w:pStyle w:val="BodyText"/>
      </w:pPr>
      <w:r>
        <w:rPr>
          <w:bCs/>
          <w:b/>
        </w:rPr>
        <w:t xml:space="preserve">Respectfully submitted,</w:t>
      </w:r>
    </w:p>
    <w:p>
      <w:pPr>
        <w:pStyle w:val="BodyText"/>
      </w:pPr>
      <w:r>
        <w:t xml:space="preserve">Juan Carlos Mendoza</w:t>
      </w:r>
    </w:p>
    <w:p>
      <w:pPr>
        <w:pStyle w:val="BodyText"/>
      </w:pPr>
      <w:r>
        <w:t xml:space="preserve">Welder &amp; AWS Certified Welding Inspector (CWI)</w:t>
      </w:r>
    </w:p>
    <w:p>
      <w:pPr>
        <w:pStyle w:val="BodyText"/>
      </w:pPr>
      <w:r>
        <w:t xml:space="preserve">Lima, Peru | +51 987 654 321 | j.mendoza@weldingenieria.pe</w:t>
      </w:r>
    </w:p>
    <w:p>
      <w:r>
        <w:pict>
          <v:rect style="width:0;height:1.5pt" o:hralign="center" o:hrstd="t" o:hr="t"/>
        </w:pict>
      </w:r>
    </w:p>
    <w:p>
      <w:pPr>
        <w:pStyle w:val="FirstParagraph"/>
      </w:pPr>
      <w:r>
        <w:rPr>
          <w:bCs/>
          <w:b/>
        </w:rPr>
        <w:t xml:space="preserve">Note:</w:t>
      </w:r>
      <w:r>
        <w:t xml:space="preserve"> </w:t>
      </w:r>
      <w:r>
        <w:t xml:space="preserve">This Statement of Purpose totals approximately 980 words, with strategic integration of "Statement of Purpose," "Welder," and "Peru Lima" throughout the document as required. All content is original and tailored to Lima's specific industrial context.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Peru Lima</dc:title>
  <dc:creator/>
  <dc:language>en</dc:language>
  <cp:keywords/>
  <dcterms:created xsi:type="dcterms:W3CDTF">2026-07-18T20:00:06Z</dcterms:created>
  <dcterms:modified xsi:type="dcterms:W3CDTF">2026-07-18T20:00:06Z</dcterms:modified>
</cp:coreProperties>
</file>

<file path=docProps/custom.xml><?xml version="1.0" encoding="utf-8"?>
<Properties xmlns="http://schemas.openxmlformats.org/officeDocument/2006/custom-properties" xmlns:vt="http://schemas.openxmlformats.org/officeDocument/2006/docPropsVTypes"/>
</file>