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c2fbc279c3f6a842dd9d16c2fc7ab1400c474b4"/>
    <w:p>
      <w:pPr>
        <w:pStyle w:val="Heading1"/>
      </w:pPr>
      <w:r>
        <w:t xml:space="preserve">Statement of Purpose: Pursuing Excellence as a Welder in Switzerland Zurich</w:t>
      </w:r>
    </w:p>
    <w:p>
      <w:pPr>
        <w:pStyle w:val="FirstParagraph"/>
      </w:pPr>
      <w:r>
        <w:t xml:space="preserve">As I craft this Statement of Purpose, I stand at the threshold of a professional journey that embodies my deepest vocational commitment: becoming a precision welder within the prestigious industrial landscape of Switzerland Zurich. This document is not merely an application—it is a testament to my technical mastery, cultural alignment with Swiss engineering ethos, and unwavering dedication to elevating welding craftsmanship in one of Europe's most advanced economic hubs. My aspiration transcends mere employment; it represents a convergence of my life’s work with the pinnacle of metallurgical excellence found only in Zurich’s world-class manufacturing corridors.</w:t>
      </w:r>
    </w:p>
    <w:p>
      <w:pPr>
        <w:pStyle w:val="BodyText"/>
      </w:pPr>
      <w:r>
        <w:t xml:space="preserve">My journey began over a decade ago in the bustling workshops of my native Germany, where I earned dual certification in arc welding and TIG (Tungsten Inert Gas) techniques under ISO 9606 standards. I mastered automated MIG/MAG systems at the renowned Technical Institute of Stuttgart, completing 2,500 hours of hands-on training across structural steel fabrication, pressure vessel assembly, and aerospace component production. What set my path apart was my obsession with precision—each weld bead meticulously inspected under magnification to meet the stringent tolerances demanded by German engineering firms. This foundation was cemented when I earned ASME Section IX certification for high-pressure pipeline welding, a credential that immediately signaled my readiness for Switzerland’s exacting standards.</w:t>
      </w:r>
    </w:p>
    <w:p>
      <w:pPr>
        <w:pStyle w:val="BodyText"/>
      </w:pPr>
      <w:r>
        <w:t xml:space="preserve">I chose Switzerland Zurich not as a random destination, but as the inevitable culmination of my professional evolution. The city’s reputation as Europe’s engineering nerve center—home to ABB Robotics, Sulzer Industries, and the Swiss Federal Institute of Technology (ETH Zurich)—resonates with my core values. In Switzerland, welding is never just a process; it’s a cultural commitment to precision that permeates every facet of industry. I’ve studied Zurich’s industrial ecosystem extensively: how local manufacturers like Oerlikon Balzers integrate welding into nanoscale coatings, or how Zurich-based startups pioneer sustainable metal fabrication in renewable energy infrastructure. This is where my skills transcend technical execution—they become part of a legacy of Swiss innovation that demands zero margin for error.</w:t>
      </w:r>
    </w:p>
    <w:p>
      <w:pPr>
        <w:pStyle w:val="BodyText"/>
      </w:pPr>
      <w:r>
        <w:t xml:space="preserve">My professional experience mirrors Switzerland’s operational philosophy. At Siemens Energy in Berlin, I led a 12-person team rebuilding turbine components for the German nuclear sector, where we implemented real-time ultrasonic testing to guarantee weld integrity. When unexpected stress fractures emerged during pressure testing, I spearheaded a root-cause analysis that reduced failure rates by 78% through refined preheating protocols—a solution directly applicable to Zurich’s high-stakes energy and medtech industries. Similarly, at a Swiss supplier for the CERN particle accelerator project (a contract I secured through my ASME certification), I performed critical vacuum-tight welds on superconducting magnet assemblies. This experience taught me that in Switzerland, a single imperfect bead can compromise the entire European scientific community’s research—making every weld an act of collective responsibility.</w:t>
      </w:r>
    </w:p>
    <w:p>
      <w:pPr>
        <w:pStyle w:val="BodyText"/>
      </w:pPr>
      <w:r>
        <w:t xml:space="preserve">What distinguishes me as a Welder for Zurich is my cultural fluency alongside technical mastery. I’ve studied Swiss German business etiquette through immersion programs and mastered key phrases in the local dialect to collaborate seamlessly with Zurich’s multilingual teams. I understand that in Switzerland, reliability is measured not just by weld strength but by punctuality: my 200+ days of zero missed deadlines at previous roles demonstrate this commitment. Moreover, I’ve actively embraced Switzerland’s sustainability imperative—earning a Certificate in Green Welding Practices through the European Welding Federation (EWF), which covers energy-efficient processes and recyclable shielding gases. This aligns perfectly with Zurich’s municipal mandate to achieve carbon neutrality by 2030, where my expertise in low-emission welding techniques would directly support city-wide environmental targets.</w:t>
      </w:r>
    </w:p>
    <w:p>
      <w:pPr>
        <w:pStyle w:val="BodyText"/>
      </w:pPr>
      <w:r>
        <w:t xml:space="preserve">My career trajectory is purposefully designed for Switzerland Zurich. I envision progressing from a Senior Welder role at a Tier-1 automotive supplier like ABB in Zürich-Kloten to eventually leading R&amp;D initiatives for next-generation hydrogen infrastructure—a sector where Zurich is positioning itself as Europe’s hub. My technical portfolio includes proficiency across the entire spectrum of Swiss-recognized welding standards: EN 1090 for steel structures, ISO 15614 for procedure qualification, and SIA 273 (Swiss Building Code) compliance. I’ve already completed preparatory German language courses at Goethe-Institut Zurich to ensure immediate workplace integration, recognizing that linguistic precision is as vital as metallurgical precision in this environment.</w:t>
      </w:r>
    </w:p>
    <w:p>
      <w:pPr>
        <w:pStyle w:val="BodyText"/>
      </w:pPr>
      <w:r>
        <w:t xml:space="preserve">Switzerland’s societal values—hierarchical respect, meticulous planning, and communal accountability—mirror my professional identity. I’ve observed how Swiss engineers document every weld parameter for audit trails spanning decades; I do the same with digital logs of my own work. When Zurich-based companies like Gebrüder Weiss require welding certifications for their logistics machinery, they seek individuals who understand that a weak joint jeopardizes not just a component but entire supply chains across Alpine transit routes. This is why I’ve consistently pursued certifications beyond basic requirements: AWS D1.1 (Structural Welding Code), EN 287-1 (Welder Qualification), and even specialized training in titanium welding for medical device manufacturing—a field where Zurich leads Europe.</w:t>
      </w:r>
    </w:p>
    <w:p>
      <w:pPr>
        <w:pStyle w:val="BodyText"/>
      </w:pPr>
      <w:r>
        <w:t xml:space="preserve">Ultimately, this Statement of Purpose embodies a promise: I will bring to Switzerland Zurich not just skill, but a cultural commitment to the Swiss ethos of "Perfection without Compromise." My welds won’t merely join metal; they’ll reflect Zurich’s spirit—where every connection must withstand time, pressure, and the scrutiny of generations. I’ve spent my career preparing for this moment: honing techniques in German workshops while internalizing Switzerland’s industrial heartbeat. Now, I seek not just to work here, but to become an integral thread in Zurich’s engineering tapestry—a welder whose craftsmanship elevates the city’s legacy of precision from a local standard to a global benchmark.</w:t>
      </w:r>
    </w:p>
    <w:p>
      <w:pPr>
        <w:pStyle w:val="BodyText"/>
      </w:pPr>
      <w:r>
        <w:t xml:space="preserve">With profound respect for the Swiss tradition of excellence and unwavering confidence in my ability to contribute immediately, I submit this Statement of Purpose as both an application and a pledge. In Switzerland Zurich, where steel meets science and craftsmanship becomes heritage, I am ready to weld my future into your world-class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Switzerland Zurich</dc:title>
  <dc:creator/>
  <dc:language>en</dc:language>
  <cp:keywords/>
  <dcterms:created xsi:type="dcterms:W3CDTF">2026-07-21T02:42:40Z</dcterms:created>
  <dcterms:modified xsi:type="dcterms:W3CDTF">2026-07-21T02:42:40Z</dcterms:modified>
</cp:coreProperties>
</file>

<file path=docProps/custom.xml><?xml version="1.0" encoding="utf-8"?>
<Properties xmlns="http://schemas.openxmlformats.org/officeDocument/2006/custom-properties" xmlns:vt="http://schemas.openxmlformats.org/officeDocument/2006/docPropsVTypes"/>
</file>