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Application</w:t>
      </w:r>
      <w:r>
        <w:t xml:space="preserve"> </w:t>
      </w:r>
      <w:r>
        <w:t xml:space="preserve">for</w:t>
      </w:r>
      <w:r>
        <w:t xml:space="preserve"> </w:t>
      </w:r>
      <w:r>
        <w:t xml:space="preserve">Abu</w:t>
      </w:r>
      <w:r>
        <w:t xml:space="preserve"> </w:t>
      </w:r>
      <w:r>
        <w:t xml:space="preserve">Dhabi</w:t>
      </w:r>
    </w:p>
    <w:bookmarkStart w:id="25" w:name="Xe1c12c1147cf8ce6a734179a4817070350fd1e1"/>
    <w:p>
      <w:pPr>
        <w:pStyle w:val="Heading1"/>
      </w:pPr>
      <w:r>
        <w:t xml:space="preserve">STATEMENT OF PURPOSE: WELDER APPLICATION FOR UNITED ARAB EMIRATES ABU DHABI</w:t>
      </w:r>
    </w:p>
    <w:p>
      <w:pPr>
        <w:pStyle w:val="FirstParagraph"/>
      </w:pPr>
      <w:r>
        <w:t xml:space="preserve">Dear Visa and Employment Authorities of the United Arab Emirates, specifically the Department of Economic Development in Abu Dhabi,</w:t>
      </w:r>
    </w:p>
    <w:p>
      <w:pPr>
        <w:pStyle w:val="BodyText"/>
      </w:pPr>
      <w:r>
        <w:t xml:space="preserve">I am writing this Statement of Purpose to formally express my enthusiastic interest in securing a professional welding position within the dynamic construction and industrial landscape of Abu Dhabi. With over eight years of comprehensive welding experience across diverse high-stakes projects, I have meticulously prepared myself to contribute meaningfully to the infrastructure development that defines the vision of Abu Dhabi as a global hub for innovation and excellence. This Statement of Purpose outlines my qualifications, professional philosophy, and unwavering commitment to upholding the highest standards required for welding operations in the United Arab Emirates Abu Dhabi.</w:t>
      </w:r>
    </w:p>
    <w:bookmarkStart w:id="20" w:name="X4a17b13d06e60309dbc454d0e8589c03e021a93"/>
    <w:p>
      <w:pPr>
        <w:pStyle w:val="Heading2"/>
      </w:pPr>
      <w:r>
        <w:t xml:space="preserve">Professional Background and Technical Expertise</w:t>
      </w:r>
    </w:p>
    <w:p>
      <w:pPr>
        <w:pStyle w:val="FirstParagraph"/>
      </w:pPr>
      <w:r>
        <w:t xml:space="preserve">My journey as a Welder began with a vocational certification in Industrial Welding at the National Institute of Technical Education (NITE), where I mastered fundamental techniques including Shielded Metal Arc Welding (SMAW), Gas Tungsten Arc Welding (GTAW), and Metal Inert Gas Welding (MIG). I subsequently earned my American Society of Mechanical Engineers (ASME) Section IX certification and the internationally recognized International Institute of Welding (IIW) credentials, ensuring compliance with global quality benchmarks. Over the past eight years, I have executed critical welding tasks for major infrastructure projects across Saudi Arabia and Qatar, including oil refineries, offshore platforms, and high-rise commercial buildings. My expertise spans welding carbon steel (API 5L), stainless steel (ASTM A312), and aluminum alloys under stringent quality control protocols.</w:t>
      </w:r>
    </w:p>
    <w:p>
      <w:pPr>
        <w:pStyle w:val="BodyText"/>
      </w:pPr>
      <w:r>
        <w:t xml:space="preserve">In my most recent role as Lead Welder for Al-Khaleej Construction Company in Doha, I managed a team of six welders on the $150 million Lusail Sports City project. This involved precision welding of structural steel frameworks exceeding 10,000 tons, requiring adherence to AWS D1.1 standards and ISO 3834 quality management systems. I implemented advanced non-destructive testing (NDT) procedures including radiographic and ultrasonic testing that reduced rework by 22% and accelerated project timelines by three weeks. My technical proficiency extends to operating state-of-the-art equipment like Lincoln Electric Power Wave® systems and Miller Syncrowave® welders, along with comprehensive knowledge of welding symbols per ASME Y14.5.</w:t>
      </w:r>
    </w:p>
    <w:bookmarkEnd w:id="20"/>
    <w:bookmarkStart w:id="21" w:name="Xb2a2c597d161099717e6f58f11bfbd73540658a"/>
    <w:p>
      <w:pPr>
        <w:pStyle w:val="Heading2"/>
      </w:pPr>
      <w:r>
        <w:t xml:space="preserve">Why Abu Dhabi? Strategic Alignment with National Vision</w:t>
      </w:r>
    </w:p>
    <w:p>
      <w:pPr>
        <w:pStyle w:val="FirstParagraph"/>
      </w:pPr>
      <w:r>
        <w:t xml:space="preserve">I am particularly drawn to the United Arab Emirates Abu Dhabi due to its unprecedented commitment to sustainable infrastructure development as outlined in the Abu Dhabi Vision 2030 and the UAE Centennial 2071. The emirate's strategic investments in projects like Masdar City, Khalifa Port Expansion, and the New Administrative Capital present an unparalleled opportunity for skilled welders to contribute to a legacy of engineering excellence. I am deeply inspired by Abu Dhabi’s dedication to transforming its industrial sector through advanced technology and sustainable practices – a vision that perfectly aligns with my professional ethos.</w:t>
      </w:r>
    </w:p>
    <w:p>
      <w:pPr>
        <w:pStyle w:val="BodyText"/>
      </w:pPr>
      <w:r>
        <w:t xml:space="preserve">What distinguishes Abu Dhabi from other regional markets is its rigorous enforcement of safety protocols under the Abu Dhabi Civil Defense Standards, which I have studied extensively. Unlike many construction sites in neighboring countries, Abu Dhabi’s mandatory welding safety certifications (including the Emirates Welding Safety Certificate) ensure that every welder operates within a culture prioritizing both operational excellence and personnel protection. This commitment to holistic workplace standards directly mirrors my own professional approach – where I consistently maintain 100% compliance with OSHA-equivalent safety measures on all projects.</w:t>
      </w:r>
    </w:p>
    <w:bookmarkEnd w:id="21"/>
    <w:bookmarkStart w:id="22" w:name="X21c87ed20c8df2ae8d7036563297314220e8cb7"/>
    <w:p>
      <w:pPr>
        <w:pStyle w:val="Heading2"/>
      </w:pPr>
      <w:r>
        <w:t xml:space="preserve">Long-Term Professional Vision in Abu Dhabi</w:t>
      </w:r>
    </w:p>
    <w:p>
      <w:pPr>
        <w:pStyle w:val="FirstParagraph"/>
      </w:pPr>
      <w:r>
        <w:t xml:space="preserve">This Statement of Purpose represents not merely an application, but a strategic career alignment. My short-term goal is to integrate immediately into Abu Dhabi’s industrial ecosystem as a senior welder, applying my ASME-certified expertise to critical infrastructure projects while mentoring junior technicians. Within three years, I aim to achieve the Emirates Welding Institute (EWI) Master Welder Certification – a credential highly valued by Abu Dhabi Municipality for government contracts. Long-term, I aspire to transition into a Quality Assurance Welding Supervisor role supporting Abu Dhabi’s renewable energy initiatives, particularly in solar power plant infrastructure where precision welding of structural components is paramount.</w:t>
      </w:r>
    </w:p>
    <w:p>
      <w:pPr>
        <w:pStyle w:val="BodyText"/>
      </w:pPr>
      <w:r>
        <w:t xml:space="preserve">Crucially, I recognize that the United Arab Emirates Abu Dhabi operates within a unique cultural and professional environment. Having studied Emirati business etiquette and workplace protocols through the Abu Dhabi Cultural Awareness Program (ACAP), I am prepared to work seamlessly within local teams. I understand that in UAE workplaces, mutual respect for leadership hierarchies combined with technical excellence drives success – a balance I have successfully maintained throughout my career in multinational environments.</w:t>
      </w:r>
    </w:p>
    <w:bookmarkEnd w:id="22"/>
    <w:bookmarkStart w:id="23" w:name="X2956e4110a991baa8ef783f7fa64a441d712b12"/>
    <w:p>
      <w:pPr>
        <w:pStyle w:val="Heading2"/>
      </w:pPr>
      <w:r>
        <w:t xml:space="preserve">Commitment to Excellence and Continuous Development</w:t>
      </w:r>
    </w:p>
    <w:p>
      <w:pPr>
        <w:pStyle w:val="FirstParagraph"/>
      </w:pPr>
      <w:r>
        <w:t xml:space="preserve">My professional philosophy centers on the principle that every weld is a commitment to structural integrity. In Abu Dhabi’s demanding climate, where high temperatures and humidity challenge material properties, I have developed specialized techniques for moisture control during welding operations – a skill directly transferable to the UAE environment. I maintain my technical edge through continuous education: completing the 40-hour AWS Certified Welding Inspector (CWI) refresher course in 2023 and participating in Abu Dhabi’s Smart Infrastructure Training Consortium workshops on automated welding systems.</w:t>
      </w:r>
    </w:p>
    <w:p>
      <w:pPr>
        <w:pStyle w:val="BodyText"/>
      </w:pPr>
      <w:r>
        <w:t xml:space="preserve">Moreover, I am acutely aware that the United Arab Emirates Abu Dhabi prioritizes Emiratization – the development of local Emirati talent. As a foreign skilled worker, I view my role as not just contributing technical expertise but actively supporting knowledge transfer. On my first day at any Abu Dhabi project site, I will initiate structured mentoring sessions for Emirati technicians on advanced welding techniques, aligning with the UAE’s National Strategy for Human Development 2031. This commitment to fostering local capability reflects my genuine respect for the nation’s developmental trajectory.</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encapsulates my professional readiness and deep admiration for Abu Dhabi’s vision. I do not seek merely employment as a Welder, but an opportunity to become a trusted technical asset within the United Arab Emirates Abu Dhabi’s construction excellence framework. My certifications, safety record (zero incidents in eight years), and proven ability to deliver complex welding projects under tight deadlines position me to immediately contribute value to your industrial priorities. I am prepared for immediate relocation and committed to upholding the highest standards of integrity that define both my profession and the nation’s ambitious progress.</w:t>
      </w:r>
    </w:p>
    <w:p>
      <w:pPr>
        <w:pStyle w:val="BodyText"/>
      </w:pPr>
      <w:r>
        <w:t xml:space="preserve">Thank you for considering this Statement of Purpose. I eagerly anticipate the opportunity to discuss how my welding expertise can support Abu Dhabi’s journey toward becoming a global benchmark in sustainable infrastructure. I am confident that together, we can forge not just steel, but the foundations of a resilient future.</w:t>
      </w:r>
    </w:p>
    <w:p>
      <w:pPr>
        <w:pStyle w:val="BodyText"/>
      </w:pPr>
      <w:r>
        <w:t xml:space="preserve">Sincerely,</w:t>
      </w:r>
    </w:p>
    <w:p>
      <w:pPr>
        <w:pStyle w:val="BodyText"/>
      </w:pPr>
      <w:r>
        <w:t xml:space="preserve">[Your Full Name]</w:t>
      </w:r>
    </w:p>
    <w:p>
      <w:pPr>
        <w:pStyle w:val="BodyText"/>
      </w:pPr>
      <w:r>
        <w:t xml:space="preserve">Welder &amp; Certified Welding Inspector (AWS-CWI)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Application for Abu Dhabi</dc:title>
  <dc:creator/>
  <dc:language>en</dc:language>
  <cp:keywords/>
  <dcterms:created xsi:type="dcterms:W3CDTF">2026-07-23T16:22:44Z</dcterms:created>
  <dcterms:modified xsi:type="dcterms:W3CDTF">2026-07-23T16:22:44Z</dcterms:modified>
</cp:coreProperties>
</file>

<file path=docProps/custom.xml><?xml version="1.0" encoding="utf-8"?>
<Properties xmlns="http://schemas.openxmlformats.org/officeDocument/2006/custom-properties" xmlns:vt="http://schemas.openxmlformats.org/officeDocument/2006/docPropsVTypes"/>
</file>