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6" w:name="X76b2a7078c0c8bae87e4fa4c88c7f5c157ec71e"/>
    <w:p>
      <w:pPr>
        <w:pStyle w:val="Heading1"/>
      </w:pPr>
      <w:r>
        <w:t xml:space="preserve">Statement of Purpose: Advancing My Career as a Skilled Welder in the United Kingdom Manchester Region</w:t>
      </w:r>
    </w:p>
    <w:p>
      <w:pPr>
        <w:pStyle w:val="FirstParagraph"/>
      </w:pPr>
      <w:r>
        <w:t xml:space="preserve">I am writing this Statement of Purpose to formally express my commitment to pursuing and advancing my career as a professional</w:t>
      </w:r>
      <w:r>
        <w:t xml:space="preserve"> </w:t>
      </w:r>
      <w:r>
        <w:rPr>
          <w:bCs/>
          <w:b/>
        </w:rPr>
        <w:t xml:space="preserve">Welder</w:t>
      </w:r>
      <w:r>
        <w:t xml:space="preserve"> </w:t>
      </w:r>
      <w:r>
        <w:t xml:space="preserve">within the dynamic industrial landscape of the</w:t>
      </w:r>
      <w:r>
        <w:t xml:space="preserve"> </w:t>
      </w:r>
      <w:r>
        <w:rPr>
          <w:bCs/>
          <w:b/>
        </w:rPr>
        <w:t xml:space="preserve">United Kingdom Manchester</w:t>
      </w:r>
      <w:r>
        <w:t xml:space="preserve">. With over seven years of hands-on experience in structural welding, fabrication, and precision metal assembly across diverse sectors—including heavy manufacturing, infrastructure development, and renewable energy projects—I am now poised to contribute my expertise to Manchester’s thriving engineering ecosystem. This document outlines my professional journey, technical competencies, and unwavering dedication to excellence in welding within the context of Greater Manchester’s economic priorities.</w:t>
      </w:r>
    </w:p>
    <w:bookmarkStart w:id="20" w:name="X26a530c3c36a7be941f56cd3545003d6e1bc83b"/>
    <w:p>
      <w:pPr>
        <w:pStyle w:val="Heading2"/>
      </w:pPr>
      <w:r>
        <w:t xml:space="preserve">Professional Foundation and Technical Expertise</w:t>
      </w:r>
    </w:p>
    <w:p>
      <w:pPr>
        <w:pStyle w:val="FirstParagraph"/>
      </w:pPr>
      <w:r>
        <w:t xml:space="preserve">My welding career began at a certified fabrication facility in Birmingham, where I earned my City &amp; Guilds Level 3 NVQ in Welding Engineering (Award 601/8493/7). This foundational training equipped me with mastery across key processes: TIG (Gas Tungsten Arc Welding), MIG (Metal Inert Gas), and stick welding, adhering strictly to British Standards BS EN ISO 9606-1. I am proficient in welding carbon steel, stainless steel, and aluminium alloys—materials critically demanded in Manchester’s manufacturing corridors. My technical repertoire includes precision pipe welding for industrial piping systems, structural beam assembly for commercial construction, and corrosion-resistant overlay work essential for the city’s waterfront regeneration projects. Crucially, I hold valid certifications from the British Welding Society (BWS), ensuring all my work meets the stringent safety and quality benchmarks required in UK industry.</w:t>
      </w:r>
    </w:p>
    <w:bookmarkEnd w:id="20"/>
    <w:bookmarkStart w:id="21" w:name="X51818c69a8a0553624ae56ea6896501af3db968"/>
    <w:p>
      <w:pPr>
        <w:pStyle w:val="Heading2"/>
      </w:pPr>
      <w:r>
        <w:t xml:space="preserve">Why Manchester? Aligning Skills with Regional Demand</w:t>
      </w:r>
    </w:p>
    <w:p>
      <w:pPr>
        <w:pStyle w:val="FirstParagraph"/>
      </w:pPr>
      <w:r>
        <w:t xml:space="preserve">The</w:t>
      </w:r>
      <w:r>
        <w:t xml:space="preserve"> </w:t>
      </w:r>
      <w:r>
        <w:rPr>
          <w:bCs/>
          <w:b/>
        </w:rPr>
        <w:t xml:space="preserve">United Kingdom Manchester</w:t>
      </w:r>
      <w:r>
        <w:t xml:space="preserve"> </w:t>
      </w:r>
      <w:r>
        <w:t xml:space="preserve">region presents an unparalleled opportunity for a dedicated welder. As the heart of the North West’s Industrial Strategy, Manchester is experiencing unprecedented infrastructure growth—from HS2 rail corridors and the Northern Powerhouse Rail initiative to the redevelopment of Salford Quays and Trafford Park. These projects require skilled welders capable of working on complex steel frameworks, bridge structures, and renewable energy installations like wind turbine components. The city’s commitment to becoming a net-zero hub by 2038 further elevates demand for welders specializing in sustainable technologies (e.g., hydrogen storage tanks and solar farm infrastructure). My experience supporting similar projects—such as welding modular units for a Manchester-based offshore wind supply chain company—proves my alignment with this strategic vision. I am not merely seeking employment; I aim to become a vital asset to Manchester’s industrial renaissance.</w:t>
      </w:r>
    </w:p>
    <w:bookmarkEnd w:id="21"/>
    <w:bookmarkStart w:id="22" w:name="X7b1d703b25fe3a147bf6fe59e3d92f9cad72223"/>
    <w:p>
      <w:pPr>
        <w:pStyle w:val="Heading2"/>
      </w:pPr>
      <w:r>
        <w:t xml:space="preserve">Professional Contributions and Safety Commitment</w:t>
      </w:r>
    </w:p>
    <w:p>
      <w:pPr>
        <w:pStyle w:val="FirstParagraph"/>
      </w:pPr>
      <w:r>
        <w:t xml:space="preserve">At my most recent role with Precision Fabrications Ltd. (Bolton), I led a team of three welders on the 2023 expansion of the Manchester Royal Infirmary’s new surgical wing. This high-stakes project demanded zero-tolerance for error, as structural integrity directly impacted patient safety. My responsibility included executing critical TIG welds on stainless steel support structures within NHS-compliant timelines. I implemented real-time quality control checks using non-destructive testing (NDT) methods—such as ultrasonic and visual inspections—to ensure 100% compliance with BS EN 15614 standards. Beyond technical execution, I championed safety protocols that reduced workplace incidents by 40% through rigorous PPE enforcement and hazard briefings. In the</w:t>
      </w:r>
      <w:r>
        <w:t xml:space="preserve"> </w:t>
      </w:r>
      <w:r>
        <w:rPr>
          <w:bCs/>
          <w:b/>
        </w:rPr>
        <w:t xml:space="preserve">United Kingdom Manchester</w:t>
      </w:r>
      <w:r>
        <w:t xml:space="preserve"> </w:t>
      </w:r>
      <w:r>
        <w:t xml:space="preserve">context, where construction sites operate at high intensity, my emphasis on safety is not just policy—it is a non-negotiable pillar of professional ethics.</w:t>
      </w:r>
    </w:p>
    <w:bookmarkEnd w:id="22"/>
    <w:bookmarkStart w:id="23" w:name="X919f08a725e517b8ae904131f1af5884976a578"/>
    <w:p>
      <w:pPr>
        <w:pStyle w:val="Heading2"/>
      </w:pPr>
      <w:r>
        <w:t xml:space="preserve">Future Goals: Elevating Craftsmanship in Manchester</w:t>
      </w:r>
    </w:p>
    <w:p>
      <w:pPr>
        <w:pStyle w:val="FirstParagraph"/>
      </w:pPr>
      <w:r>
        <w:t xml:space="preserve">My long-term aspiration as a</w:t>
      </w:r>
      <w:r>
        <w:t xml:space="preserve"> </w:t>
      </w:r>
      <w:r>
        <w:rPr>
          <w:bCs/>
          <w:b/>
        </w:rPr>
        <w:t xml:space="preserve">Welder</w:t>
      </w:r>
      <w:r>
        <w:t xml:space="preserve"> </w:t>
      </w:r>
      <w:r>
        <w:t xml:space="preserve">is to transition into a Welding Supervisor role within Manchester’s advanced manufacturing sector. I aim to leverage my technical proficiency and leadership experience to mentor junior welders, particularly within apprenticeship programs aligned with the Greater Manchester Combined Authority’s Skills for Jobs initiative. I am currently pursuing the Level 4 Diploma in Welding Engineering (BTEC) through a recognized Manchester-based institution, ensuring my knowledge evolves alongside industry advancements like laser welding and automation integration. This commitment to continuous learning is critical in a field where technologies such as robotic welding cells are increasingly deployed across factories like those in Manchester’s MediaCityUK hub. I seek an employer who values this growth mindset and invests in developing local talent—exactly the ethos embodied by leading firms such as Siemens Energy (Manchester) and Balfour Beatty Construction.</w:t>
      </w:r>
    </w:p>
    <w:bookmarkEnd w:id="23"/>
    <w:bookmarkStart w:id="24"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transcends a mere job application; it is a declaration of intent to anchor my career within the economic fabric of the</w:t>
      </w:r>
      <w:r>
        <w:t xml:space="preserve"> </w:t>
      </w:r>
      <w:r>
        <w:rPr>
          <w:bCs/>
          <w:b/>
        </w:rPr>
        <w:t xml:space="preserve">United Kingdom Manchester</w:t>
      </w:r>
      <w:r>
        <w:t xml:space="preserve">. I recognize that Manchester’s success as a global engineering hub relies on skilled tradespeople who treat each weld as both art and science. My journey—from apprenticeship to certified professional—has been defined by discipline, precision, and an understanding that in welding, a single flaw can compromise entire structures. In Manchester’s rapidly evolving industrial environment, where projects like the £3bn Trafford Park regeneration demand excellence at scale, I am ready to deliver that standard consistently.</w:t>
      </w:r>
    </w:p>
    <w:bookmarkEnd w:id="24"/>
    <w:bookmarkStart w:id="25" w:name="conclusion-a-partnership-for-progress"/>
    <w:p>
      <w:pPr>
        <w:pStyle w:val="Heading2"/>
      </w:pPr>
      <w:r>
        <w:t xml:space="preserve">Conclusion: A Partnership for Progress</w:t>
      </w:r>
    </w:p>
    <w:p>
      <w:pPr>
        <w:pStyle w:val="FirstParagraph"/>
      </w:pPr>
      <w:r>
        <w:t xml:space="preserve">I invite Manchester-based engineering firms to consider my application not as a candidate seeking a role, but as a committed professional ready to invest in the city’s future. My skills are honed for the specific challenges of Greater Manchester—where weather-resistant welding for riverfront developments, high-strength joints for transport infrastructure, and clean-energy applications converge. As I write this from my home in Old Trafford (a neighborhood emblematic of Manchester’s industrial resilience), I am energized by the opportunity to contribute to a city that values craftsmanship as much as innovation. The</w:t>
      </w:r>
      <w:r>
        <w:t xml:space="preserve"> </w:t>
      </w:r>
      <w:r>
        <w:rPr>
          <w:bCs/>
          <w:b/>
        </w:rPr>
        <w:t xml:space="preserve">United Kingdom Manchester</w:t>
      </w:r>
      <w:r>
        <w:t xml:space="preserve"> </w:t>
      </w:r>
      <w:r>
        <w:t xml:space="preserve">is not just a location on a map; it is a community built on the strength of its people, and I aim to weld my dedication into its next chapter.</w:t>
      </w:r>
    </w:p>
    <w:p>
      <w:pPr>
        <w:pStyle w:val="BodyText"/>
      </w:pPr>
      <w:r>
        <w:t xml:space="preserve">In closing, I pledge to uphold the highest standards of integrity, safety, and technical excellence as part of your team. With my certifications validated by UK industry bodies, my hands-on experience in Manchester’s key sectors, and my drive to grow within this vibrant ecosystem, I am prepared to deliver immediate value while advancing alongside the region’s most ambitious projects. Thank you for considering how a skilled</w:t>
      </w:r>
      <w:r>
        <w:t xml:space="preserve"> </w:t>
      </w:r>
      <w:r>
        <w:rPr>
          <w:bCs/>
          <w:b/>
        </w:rPr>
        <w:t xml:space="preserve">Welder</w:t>
      </w:r>
      <w:r>
        <w:t xml:space="preserve"> </w:t>
      </w:r>
      <w:r>
        <w:t xml:space="preserve">can become an integral thread in the enduring tapestry of Manchester’s industrial story.</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United Kingdom Manchester</dc:title>
  <dc:creator/>
  <dc:language>en</dc:language>
  <cp:keywords/>
  <dcterms:created xsi:type="dcterms:W3CDTF">2026-06-02T15:28:51Z</dcterms:created>
  <dcterms:modified xsi:type="dcterms:W3CDTF">2026-06-02T15:28:51Z</dcterms:modified>
</cp:coreProperties>
</file>

<file path=docProps/custom.xml><?xml version="1.0" encoding="utf-8"?>
<Properties xmlns="http://schemas.openxmlformats.org/officeDocument/2006/custom-properties" xmlns:vt="http://schemas.openxmlformats.org/officeDocument/2006/docPropsVTypes"/>
</file>