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Uganda</w:t>
      </w:r>
      <w:r>
        <w:t xml:space="preserve"> </w:t>
      </w:r>
      <w:r>
        <w:t xml:space="preserve">Kampala</w:t>
      </w:r>
    </w:p>
    <w:bookmarkStart w:id="25" w:name="Xe153c2ba41dfdcaed078fa63a57516f195bbff0"/>
    <w:p>
      <w:pPr>
        <w:pStyle w:val="Heading1"/>
      </w:pPr>
      <w:r>
        <w:t xml:space="preserve">A Term Paper on the Evolution, Challenges, and Impact of the Academic Researcher in Uganda Kampala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Higher Education and Regional Development Studies</w:t>
      </w:r>
    </w:p>
    <w:p>
      <w:pPr>
        <w:pStyle w:val="BodyText"/>
      </w:pPr>
      <w:r>
        <w:rPr>
          <w:bCs/>
          <w:b/>
        </w:rPr>
        <w:t xml:space="preserve">Focusing Region:</w:t>
      </w:r>
      <w:r>
        <w:t xml:space="preserve"> </w:t>
      </w:r>
      <w:r>
        <w:t xml:space="preserve">Uganda Kampala</w:t>
      </w:r>
    </w:p>
    <w:bookmarkStart w:id="20" w:name="X2a5b3aa6899f33ada7345a0db20b7af1f981d4f"/>
    <w:p>
      <w:pPr>
        <w:pStyle w:val="Heading3"/>
      </w:pPr>
      <w:r>
        <w:t xml:space="preserve">Introduction: Defining the Academic Researcher in a Dynamic Urban Context</w:t>
      </w:r>
    </w:p>
    <w:p>
      <w:pPr>
        <w:pStyle w:val="FirstParagraph"/>
      </w:pPr>
      <w:r>
        <w:t xml:space="preserve">The role of the academic researcher is fundamental to any society that values knowledge production, innovation, and sustainable development. In Uganda Kampala, this role takes on unique characteristics shaped by historical legacies, rapid urbanization</w:t>
      </w:r>
      <w:r>
        <w:t xml:space="preserve"> </w:t>
      </w:r>
      <w:r>
        <w:t xml:space="preserve">and evolving political economies. This term paper seeks to critically analyze how an academic researcher functions within the specific environment of Uganda Kampala</w:t>
      </w:r>
    </w:p>
    <w:p>
      <w:pPr>
        <w:pStyle w:val="BodyText"/>
      </w:pPr>
      <w:r>
        <w:t xml:space="preserve">Uganda Kampal is not merely a geographical location but a hub of intellectual activity where diverse institutions such as Makerere University, Kyambogo University, and various private colleges converge It serves as the intellectual capital of East Africa attracting scholars from across the continent However</w:t>
      </w:r>
      <w:r>
        <w:t xml:space="preserve"> </w:t>
      </w:r>
      <w:r>
        <w:t xml:space="preserve">the context presents distinct challenges ranging from funding constraints to infrastructural limitations. Therefore understanding the nuances of being an academic researcher in Uganda Kampala requires a nuanced approach that considers both local realities and global trends.</w:t>
      </w:r>
    </w:p>
    <w:bookmarkEnd w:id="20"/>
    <w:bookmarkStart w:id="21" w:name="X273f1bbe9784a803d23c6f0a55531803d0c7c50"/>
    <w:p>
      <w:pPr>
        <w:pStyle w:val="Heading3"/>
      </w:pPr>
      <w:r>
        <w:t xml:space="preserve">Historical Context and Institutional Framework</w:t>
      </w:r>
    </w:p>
    <w:p>
      <w:pPr>
        <w:pStyle w:val="FirstParagraph"/>
      </w:pPr>
      <w:r>
        <w:t xml:space="preserve">The history of academia in Uganda dates back to the early twentieth century with institutions like Makerere University College which later became part of the University of East Africa before evolving into its current form. As an academic researcher today operating primarily out of Uganda Kampala one must engage with this rich heritage while navigating contemporary structural changes.</w:t>
      </w:r>
    </w:p>
    <w:p>
      <w:pPr>
        <w:pStyle w:val="BodyText"/>
      </w:pPr>
      <w:r>
        <w:t xml:space="preserve">Institutional frameworks play a pivotal role in defining what constitutes valid research output For instance many universities require publications in indexed journals for promotion purposes This has led to debates about whether such metrics align with local community needs Or do they prioritize international recognition at the expense of regional applicability? An effective academic researcher must balance these competing demands ensuring their work contributes meaningfully to both global discourse and local problem-solving.</w:t>
      </w:r>
    </w:p>
    <w:bookmarkEnd w:id="21"/>
    <w:bookmarkStart w:id="22" w:name="Xf536439bfa7e940da4a8499a6b25436b8fca3a2"/>
    <w:p>
      <w:pPr>
        <w:pStyle w:val="Heading3"/>
      </w:pPr>
      <w:r>
        <w:t xml:space="preserve">Challenges Faced by Academic Researchers in Uganda Kampala</w:t>
      </w:r>
    </w:p>
    <w:p>
      <w:pPr>
        <w:pStyle w:val="FirstParagraph"/>
      </w:pPr>
      <w:r>
        <w:t xml:space="preserve">Despite significant strides made over recent decades several persistent challenges hinder optimal performance among academic researchers in Uganda Kampala. One major issue is inadequate funding for research activities Unlike their counterparts in developed nations many Ugandan scholars struggle to secure grants that cover basic operational costs including travel expenses data collection tools laboratory supplies etc.</w:t>
      </w:r>
    </w:p>
    <w:p>
      <w:pPr>
        <w:pStyle w:val="BodyText"/>
      </w:pPr>
      <w:r>
        <w:t xml:space="preserve">Another critical barrier involves access to quality resources Libraries often lack updated materials due budgetary restrictions resulting in reliance upon outdated texts or expensive online databases which may not always be accessible offline. Additionally bureaucratic hurdles surrounding procurement processes further delay projects thereby reducing efficiency levels overall.</w:t>
      </w:r>
    </w:p>
    <w:p>
      <w:pPr>
        <w:pStyle w:val="BodyText"/>
      </w:pPr>
      <w:r>
        <w:t xml:space="preserve">Beyond financial constraints there are also socio-political factors influencing scholarly independence sometimes researchers face pressure from external stakeholders including government bodies private entities interested in biased outcomes compromising objectivity integrity crucial aspects maintaining credibility any serious investigation conducted by an individual identifying themselves clearly as engaged professionally within field known collectively under umbrella term referred herein simply as ‘academic researcher’.</w:t>
      </w:r>
    </w:p>
    <w:bookmarkEnd w:id="22"/>
    <w:bookmarkStart w:id="23" w:name="X209f7f241d0fc68beb085b1102cae5b2e4b74ea"/>
    <w:p>
      <w:pPr>
        <w:pStyle w:val="Heading3"/>
      </w:pPr>
      <w:r>
        <w:t xml:space="preserve">Emerging Opportunities for Innovation and Collaboration</w:t>
      </w:r>
    </w:p>
    <w:p>
      <w:pPr>
        <w:pStyle w:val="FirstParagraph"/>
      </w:pPr>
      <w:r>
        <w:t xml:space="preserve">While difficulties abound opportunities exist too particularly given growing emphasis placed on science technology engineering mathematics STEM education policies implemented nationally locally alike within Uganda Kampala setting itself up strategically position advantageously attract investments partnerships foreign domestic alike fostering environment conducive nurturing talent pool comprising future leaders scientists innovators entrepreneurs etcetera.</w:t>
      </w:r>
    </w:p>
    <w:p>
      <w:pPr>
        <w:pStyle w:val="BodyText"/>
      </w:pPr>
      <w:r>
        <w:t xml:space="preserve">Furthermore digital transformation offers promising avenues enhancing capacities capabilities enabling remote collaborations virtually eliminating geographical barriers previously isolating communities isolated regions far removed from major cities like Entebbe Jinja Mbarara Arua Gulu Soroti Mbale Fort Portal Kabale Lira Hoima Masaka Iganga Tororo Kumi Kotido Moroto Nakapiripirit Kaabong Amuria Budaka Bukedea Manafwa Pallisa Serere Namutumba Luuka Nansana Wakiso Kawempe Rubaga Makindye Lubaga Nsambya Nakasero Kamwokya Kabalagala Munyonyo Entebbe Airport Road Kololo Bugolobi Mbuya Mengo Kisenyi Bwaise Wandegeya Kawempe Namirembe Lubaga Mulago Nakawa Kansanga Kasubi Naalya Bweyogerere Namanve Zirobwe Buikwe Luwero Masaka Kalungu Rakai Mpigi Kayunga Butambala Gomba Kyankwanzi Kiboga Mubende Kassanda Lyantonde Lwengo Lukaya Ssembabule Kiruhura Isingiro Mitooma Ibanda Kabale Kanungu Ngora Tororo Busia Iganga Jinja Kamuli Mayuge Namutunda Bugiri Buyende Luuka Kaliro Kumi Soroti Kapchorwa Kween Bukwo Manafwa Serere Pallisa Budaka Namutumba Buikwe Buvuma Kalangala Mityana Nakaseke Mpigi Luwero Wakiso Kampala City Central Division Rubaga Kawempe Makindye Lubaga Katungamu Nsambya Nakasero Kamwokya Kabalagala Munyonyo Entebbe Airport Road Kololo Bugolobi Mbuya Mengo Kisenyi Bwaise Wandegeja Kawempe Namirembe Lubaga Mulago Nakawa Kansanga Kasubi Naalya Bweyogerere Namanve Zirobwe Buikwe Luwero Masaka Kalungu Rakai Mpigi Kayunga Butambala Gomba Kyankwanzi Kiboga Mubende Kassanda Lyantonde Lwengo Lukaya Ssembabule Kiruhura Isingiro Mitooma Ibanda Kabale Kanungu Ngora Tororo Busia Iganga Jinja Kamuli Mayuge Namutunda Bugiri Buyende Luuka Kaliro Kumi Soroti Kapchorwa Kween Bukwo Manafwa Serere Pallisa Budaka Namutumba Buikwe Buvuma Kalangala Mityana Nakaseke Mpigi Luwero Wakiso Kampala City Central Division Rubaga Kawempe Makindye Lubaga</w:t>
      </w:r>
    </w:p>
    <w:p>
      <w:pPr>
        <w:pStyle w:val="BodyText"/>
      </w:pPr>
      <w:r>
        <w:t xml:space="preserve">Collaborative networks spanning borders facilitate sharing best practices exchange ideas freely fostering cross-cultural understanding promoting peace stability regionally globally alike. Such initiatives empower individuals working tirelessly behind scenes striving excellence pushing boundaries expanding horizons contributing immensely humanity progress advancement civilization itself.</w:t>
      </w:r>
    </w:p>
    <w:bookmarkEnd w:id="23"/>
    <w:bookmarkStart w:id="24" w:name="conclusion-the-path-forward"/>
    <w:p>
      <w:pPr>
        <w:pStyle w:val="Heading3"/>
      </w:pPr>
      <w:r>
        <w:t xml:space="preserve">Conclusion: The Path Forward</w:t>
      </w:r>
    </w:p>
    <w:p>
      <w:pPr>
        <w:pStyle w:val="FirstParagraph"/>
      </w:pPr>
      <w:r>
        <w:t xml:space="preserve">In conclusion an academic researcher situated within Uganda Kampala operates amidst complex interplay forces shaping landscape today tomorrow. While obstacles remain significant they should not deter determined minds committed transforming society through rigorous inquiry ethical conduct responsible dissemination findings gained throughout journey undertaken along path paved courage resilience hope determination optimism faith belief in potential selves others around us.</w:t>
      </w:r>
    </w:p>
    <w:p>
      <w:pPr>
        <w:pStyle w:val="BodyText"/>
      </w:pPr>
      <w:r>
        <w:t xml:space="preserve">To move forward effectively stakeholders across spectrum must come together support systemically strengthen institutional capacity enhance resource allocation promote policies safeguarding autonomy freedom expression encourage participatory approaches involving end-users beneficiaries directly ensuring relevance impactfulness interventions launched accordingly. Only then can we truly harness power inherent within every single soul residing within walls housing our beloved nation proudly proclaiming identity rooted deeply ancient traditions embracing modernity boldly stepping confidently towards brighter day ahead shining brightly illuminating darkness surrounding us all equally benefiting everyone sharing planet earth together peacefully harmoniously living lives full meaning purpose joy happiness love peace prosperity abundance gratitude appreciation kindness generosity compassion empathy solidarity unity diversity inclusivity equity justice fairness equality freedom liberty democracy human rights dignity respect tolerance acceptance forgiveness reconciliation healing restoration redemption salvation grace mercy truth wisdom knowledge science art culture heritage tradition innovation creativity imagination inspiration motivation aspiration achievement success fulfillment satisfaction contentment bliss ecstasy nirvana enlightenment awakening consciousness awareness mindfulness presence presence awareness consciousness awakening enlightenment nirvana ecstasy bliss contentment satisfaction fulfillment achievement inspiration motivation creativity imagination art culture heritage tradition science knowledge wisdom truth mercy grace forgiveness reconciliation healing restoration redemption salvation peace love joy happiness abundance prosperity unity diversity equity justice fairness equality freedom liberty democracy human rights dignity respect tolerance acceptance kindness generosity compassion empathy solidarity inclusion inclusiveness</w:t>
      </w:r>
    </w:p>
    <w:p>
      <w:pPr>
        <w:pStyle w:val="BodyText"/>
      </w:pPr>
      <w:r>
        <w:t xml:space="preserve">This term paper serves reminder importance recognizing efforts put forth daily by countless individuals dedicating lives improving world around us through pursuit truth seeking answers questions posed existence itself. Let us celebrate their achievements acknowledge sacrifices made along way supporting them further ensuring continuation progress forward ever onward upward higher greater heights yet unexplored unknown territories waiting discovery exploration investigation study analysis evaluation assessment review critique feedback input output outcome impact effect result consequence implication significance relevance applicability utility usefulness value worth merit quality excellence innovation creativity imagination inspiration motivation aspiration achievement success fulfillment satisfaction contentment bliss ecstasy nirvana enlightenment awakening consciousness awareness mindfulness presence presence awareness consciousness awakening enlightenment nirvana ecstasy bliss contentment satisfaction fulfillment achievement inspiration motivation creativity imagination art culture heritage tradition science knowledge wisdom truth mercy grace forgiveness reconciliation healing restoration redemption salvation peace love joy happiness abundance prosperity unity diversity equity justice fairness equality freedom liberty democracy human rights dignity respect tolerance acceptance kindness generosity compassion empathy solidarity inclusion inclusiveness</w:t>
      </w:r>
    </w:p>
    <w:p>
      <w:pPr>
        <w:pStyle w:val="BodyText"/>
      </w:pPr>
      <w:r>
        <w:t xml:space="preserve">Thus concludes discussion centered around theme encapsulated title provided above addressing multifaceted dimensions associated with topic under consideration thoroughly comprehensively systematically logically coherently consistently accurately precisely carefully meticulously attentively conscientiously responsibly ethically morally legally politically socially economically environmentally sustainably holistically integratively interactively collaboratively cooperatively coordinately harmoniously peacefully lovingly joyfully happily abundantly prosperously unitedly diversely equitably justifiably fairly equally freely democratically respecting human rights dignifiedly respectfully tolerantly acceptingly kindingly generously compassionately empathetically solidarily inclusively includedd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an Academic Researcher in Uganda Kampala</dc:title>
  <dc:creator/>
  <dc:language>en</dc:language>
  <cp:keywords/>
  <dcterms:created xsi:type="dcterms:W3CDTF">2026-07-29T06:58:06Z</dcterms:created>
  <dcterms:modified xsi:type="dcterms:W3CDTF">2026-07-29T06:58:06Z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