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86b93c6590b4f9a0a2ef7aab2ba1a9c3fe0aa4a"/>
    <w:p>
      <w:pPr>
        <w:pStyle w:val="Heading1"/>
      </w:pPr>
      <w:r>
        <w:t xml:space="preserve">The Art and Industry of the Actor in Brazil São Paulo</w:t>
      </w:r>
    </w:p>
    <w:p>
      <w:pPr>
        <w:pStyle w:val="FirstParagraph"/>
      </w:pPr>
      <w:r>
        <w:t xml:space="preserve">Term Paper Submission</w:t>
      </w:r>
      <w:r>
        <w:br/>
      </w:r>
      <w:r>
        <w:br/>
      </w:r>
      <w:r>
        <w:t xml:space="preserve">Focus Region: Brazil São Paulo</w:t>
      </w:r>
      <w:r>
        <w:br/>
      </w:r>
      <w:r>
        <w:br/>
      </w:r>
      <w:r>
        <w:t xml:space="preserve">Subject: Performing Arts &amp; Cultural Economics</w:t>
      </w:r>
    </w:p>
    <w:bookmarkStart w:id="20" w:name="abstract"/>
    <w:p>
      <w:pPr>
        <w:pStyle w:val="Heading2"/>
      </w:pPr>
      <w:r>
        <w:t xml:space="preserve">Abstract</w:t>
      </w:r>
    </w:p>
    <w:p>
      <w:pPr>
        <w:pStyle w:val="FirstParagraph"/>
      </w:pPr>
      <w:r>
        <w:t xml:space="preserve">This term paper examines the multifaceted role of the actor within the vibrant cultural landscape of Brazil São Paulo. As one of the largest metropolitan areas in South America, Brazil São Paulo serves as a critical hub for theater, cinema, and television production. This document explores historical precedents, contemporary educational institutions that train actors in this region, and economic challenges facing performing artists today.</w:t>
      </w:r>
    </w:p>
    <w:bookmarkEnd w:id="20"/>
    <w:bookmarkStart w:id="21" w:name="introduction"/>
    <w:p>
      <w:pPr>
        <w:pStyle w:val="Heading2"/>
      </w:pPr>
      <w:r>
        <w:t xml:space="preserve">1. Introduction</w:t>
      </w:r>
    </w:p>
    <w:p>
      <w:pPr>
        <w:pStyle w:val="FirstParagraph"/>
      </w:pPr>
      <w:r>
        <w:t xml:space="preserve">The profession of the actor is not merely an artistic pursuit but a complex socio-economic engagement, particularly when situated within a megacity like Brazil São Paulo. The city acts as the cultural engine of Latin America, hosting numerous festivals, premieres, and stage productions annually. For an actor based in this region, understanding the local dynamics is essential for career sustainability. This paper aims to analyze how the actor adapts to both traditional stagecraft and modern digital media within this specific geographic context.</w:t>
      </w:r>
    </w:p>
    <w:bookmarkEnd w:id="21"/>
    <w:bookmarkStart w:id="22" w:name="Xd498e6979c0bb6b01b137b51dfc359a6dbb8367"/>
    <w:p>
      <w:pPr>
        <w:pStyle w:val="Heading2"/>
      </w:pPr>
      <w:r>
        <w:t xml:space="preserve">2. Historical Context of The Actor in Brazil São Paulo</w:t>
      </w:r>
    </w:p>
    <w:p>
      <w:pPr>
        <w:pStyle w:val="FirstParagraph"/>
      </w:pPr>
      <w:r>
        <w:t xml:space="preserve">The history of theater in Brazil São Paulo dates back centuries, evolving from religious performances under Jesuit influence to secular comedies and dramas. In the early 20th century, the city became a melting pot for artistic experimentation. The construction of grand theaters such as Teatro Municipal provided a stage where the actor could demonstrate classical techniques while engaging with local audiences.</w:t>
      </w:r>
    </w:p>
    <w:p>
      <w:pPr>
        <w:pStyle w:val="BodyText"/>
      </w:pPr>
      <w:r>
        <w:t xml:space="preserve">Throughout the mid-20th century, Brazil São Paulo witnessed an explosion of modernist theater. Directors like Augusto Boal revolutionized political theater, influencing how actors approached text and audience interaction. This era established a legacy where the actor in Brazil São Paulo is often expected to be socially conscious and politically engaged.</w:t>
      </w:r>
    </w:p>
    <w:bookmarkEnd w:id="22"/>
    <w:bookmarkStart w:id="23" w:name="training-institutions-for-the-actor"/>
    <w:p>
      <w:pPr>
        <w:pStyle w:val="Heading2"/>
      </w:pPr>
      <w:r>
        <w:t xml:space="preserve">3. Training Institutions for the Actor</w:t>
      </w:r>
    </w:p>
    <w:p>
      <w:pPr>
        <w:pStyle w:val="FirstParagraph"/>
      </w:pPr>
      <w:r>
        <w:t xml:space="preserve">A significant portion of professional training for actors occurs within Brazil São Paulo. Prestigious institutions such as Universidade de São Paulo (USP) and Centro Universitário das Artes e Comunicação (Cecom/Anhembi) offer rigorous curricula. These programs emphasize:</w:t>
      </w:r>
    </w:p>
    <w:p>
      <w:pPr>
        <w:numPr>
          <w:ilvl w:val="0"/>
          <w:numId w:val="1001"/>
        </w:numPr>
        <w:pStyle w:val="Compact"/>
      </w:pPr>
      <w:r>
        <w:rPr>
          <w:bCs/>
          <w:b/>
        </w:rPr>
        <w:t xml:space="preserve">Voice and Diction:</w:t>
      </w:r>
      <w:r>
        <w:t xml:space="preserve"> </w:t>
      </w:r>
      <w:r>
        <w:t xml:space="preserve">Essential for reaching audiences in large theaters.</w:t>
      </w:r>
    </w:p>
    <w:p>
      <w:pPr>
        <w:numPr>
          <w:ilvl w:val="0"/>
          <w:numId w:val="1001"/>
        </w:numPr>
        <w:pStyle w:val="Compact"/>
      </w:pPr>
      <w:r>
        <w:t xml:space="preserve">Movement and Physicality:: Reflecting the multicultural rhythms of Brazil São Paulo.</w:t>
      </w:r>
    </w:p>
    <w:p>
      <w:pPr>
        <w:numPr>
          <w:ilvl w:val="0"/>
          <w:numId w:val="1001"/>
        </w:numPr>
        <w:pStyle w:val="Compact"/>
      </w:pPr>
      <w:r>
        <w:t xml:space="preserve">Film Acting Techniques:: Adapting stage performance for camera close-ups required by local television networks like Globo, which have major studios in the region.</w:t>
      </w:r>
    </w:p>
    <w:p>
      <w:pPr>
        <w:pStyle w:val="FirstParagraph"/>
      </w:pPr>
      <w:r>
        <w:t xml:space="preserve">The actor who graduates from these institutions in Brazil São Paulo is typically exposed to both classical European methods and contemporary Brazilian styles, creating a versatile skill set.</w:t>
      </w:r>
    </w:p>
    <w:bookmarkEnd w:id="23"/>
    <w:bookmarkStart w:id="26" w:name="the-contemporary-landscape-for-the-actor"/>
    <w:p>
      <w:pPr>
        <w:pStyle w:val="Heading2"/>
      </w:pPr>
      <w:r>
        <w:t xml:space="preserve">4. The Contemporary Landscape for the Actor</w:t>
      </w:r>
    </w:p>
    <w:p>
      <w:pPr>
        <w:pStyle w:val="FirstParagraph"/>
      </w:pPr>
      <w:r>
        <w:t xml:space="preserve">In modern times, the career of an actor in Brazil São Paulo has diversified significantly. While traditional theater remains important, television (TV) production is a primary source of employment. Soap operas (novelas) produced in studios located within Brazil São Paulo cast thousands of actors annually.</w:t>
      </w:r>
    </w:p>
    <w:p>
      <w:pPr>
        <w:pStyle w:val="BodyText"/>
      </w:pPr>
      <w:r>
        <w:t xml:space="preserve">Furthermore, cinema has seen a resurgence with independent film festivals like the São Paulo International Film Festival. For the actor, these events offer visibility and networking opportunities crucial for career advancement.</w:t>
      </w:r>
    </w:p>
    <w:bookmarkStart w:id="24" w:name="economic-challenges"/>
    <w:p>
      <w:pPr>
        <w:pStyle w:val="Heading3"/>
      </w:pPr>
      <w:r>
        <w:t xml:space="preserve">4.1 Economic Challenges</w:t>
      </w:r>
    </w:p>
    <w:p>
      <w:pPr>
        <w:pStyle w:val="FirstParagraph"/>
      </w:pPr>
      <w:r>
        <w:t xml:space="preserve">The profession of acting is often precarious, especially in Brazil São Paulo where living costs are high relative to entry-level theater salaries. Many actors in this region supplement their income with teaching voice lessons, corporate training, or commercial work. This economic reality necessitates resilience and business acumen from the modern actor.</w:t>
      </w:r>
    </w:p>
    <w:bookmarkEnd w:id="24"/>
    <w:bookmarkStart w:id="25" w:name="digital-media-and-streaming"/>
    <w:p>
      <w:pPr>
        <w:pStyle w:val="Heading3"/>
      </w:pPr>
      <w:r>
        <w:t xml:space="preserve">4.2 Digital Media and Streaming</w:t>
      </w:r>
    </w:p>
    <w:p>
      <w:pPr>
        <w:pStyle w:val="FirstParagraph"/>
      </w:pPr>
      <w:r>
        <w:t xml:space="preserve">The rise of streaming platforms has created new opportunities for the actor. Production companies in Brazil São Paulo are increasingly investing in original content for global audiences. This shift demands that actors be proficient not only in Portuguese but also capable of understanding international production standards.</w:t>
      </w:r>
    </w:p>
    <w:bookmarkEnd w:id="25"/>
    <w:bookmarkEnd w:id="26"/>
    <w:bookmarkStart w:id="27" w:name="Xcd6e2d9e4da7ebe060c0166e31378f95b8fd09e"/>
    <w:p>
      <w:pPr>
        <w:pStyle w:val="Heading2"/>
      </w:pPr>
      <w:r>
        <w:t xml:space="preserve">5. Cultural Impact and Social Responsibility</w:t>
      </w:r>
    </w:p>
    <w:p>
      <w:pPr>
        <w:pStyle w:val="FirstParagraph"/>
      </w:pPr>
      <w:r>
        <w:t xml:space="preserve">The actor plays a pivotal role in shaping cultural discourse within Brazil São Paulo. Through community theater projects, performers engage with marginalized populations, using art as a tool for social inclusion. In neighborhoods outside the central business district of Brazil São Paulo, actors often lead workshops that empower youth and foster community cohesion.</w:t>
      </w:r>
    </w:p>
    <w:p>
      <w:pPr>
        <w:pStyle w:val="BodyText"/>
      </w:pPr>
      <w:r>
        <w:t xml:space="preserve">This dual identity—as both entertainer and social agent—is a defining characteristic of the contemporary actor in this region. The ability to navigate these roles distinguishes successful professionals who contribute significantly to the cultural fabric of Brazil São Paulo.</w:t>
      </w:r>
    </w:p>
    <w:bookmarkEnd w:id="27"/>
    <w:bookmarkStart w:id="28" w:name="conclusion"/>
    <w:p>
      <w:pPr>
        <w:pStyle w:val="Heading2"/>
      </w:pPr>
      <w:r>
        <w:t xml:space="preserve">6. Conclusion</w:t>
      </w:r>
    </w:p>
    <w:p>
      <w:pPr>
        <w:pStyle w:val="FirstParagraph"/>
      </w:pPr>
      <w:r>
        <w:t xml:space="preserve">In conclusion, being an actor in Brazil São Paulo is a dynamic and demanding profession that requires artistic excellence, adaptability, and social awareness. The region provides abundant opportunities for training and performance but also poses significant economic hurdles. As the global interest in Latin American content grows, actors based in Brazil São Paulo are positioned to play increasingly important roles on the international stage.</w:t>
      </w:r>
    </w:p>
    <w:p>
      <w:pPr>
        <w:pStyle w:val="BodyText"/>
      </w:pPr>
      <w:r>
        <w:t xml:space="preserve">Future research should focus on how digital technologies continue to reshape casting processes and how educational institutions can better prepare students for a hybrid market of theater and screen acting. Ultimately, the actor remains central to preserving and innovating the rich cultural heritage of Brazil São Paulo.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Actor in Brazil São Paulo</dc:title>
  <dc:creator/>
  <dc:language>en</dc:language>
  <cp:keywords/>
  <dcterms:created xsi:type="dcterms:W3CDTF">2026-07-29T20:29:31Z</dcterms:created>
  <dcterms:modified xsi:type="dcterms:W3CDTF">2026-07-29T20:29:31Z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