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Canada</w:t>
      </w:r>
      <w:r>
        <w:t xml:space="preserve"> </w:t>
      </w:r>
      <w:r>
        <w:t xml:space="preserve">Montreal</w:t>
      </w:r>
    </w:p>
    <w:bookmarkStart w:id="27" w:name="the-actor-in-canada-montreal"/>
    <w:p>
      <w:pPr>
        <w:pStyle w:val="Heading1"/>
      </w:pPr>
      <w:r>
        <w:t xml:space="preserve">The Actor in Canada Montreal</w:t>
      </w:r>
    </w:p>
    <w:p>
      <w:pPr>
        <w:pStyle w:val="FirstParagraph"/>
      </w:pPr>
      <w:r>
        <w:rPr>
          <w:bCs/>
          <w:b/>
        </w:rPr>
        <w:t xml:space="preserve">Date:</w:t>
      </w:r>
      <w:r>
        <w:t xml:space="preserve"> </w:t>
      </w:r>
      <w:r>
        <w:t xml:space="preserve">October 24, 2023</w:t>
      </w:r>
      <w:r>
        <w:br/>
      </w:r>
    </w:p>
    <w:p>
      <w:pPr>
        <w:pStyle w:val="BodyText"/>
      </w:pPr>
      <w:r>
        <w:t xml:space="preserve">Degree Program:Bachelor of Arts in Performing Arts</w:t>
      </w:r>
      <w:r>
        <w:br/>
      </w:r>
    </w:p>
    <w:p>
      <w:pPr>
        <w:pStyle w:val="BodyText"/>
      </w:pPr>
      <w:r>
        <w:t xml:space="preserve">Institution:</w:t>
      </w:r>
    </w:p>
    <w:bookmarkStart w:id="20" w:name="i.-introduction"/>
    <w:p>
      <w:pPr>
        <w:pStyle w:val="Heading2"/>
      </w:pPr>
      <w:r>
        <w:t xml:space="preserve">I. Introduction</w:t>
      </w:r>
    </w:p>
    <w:p>
      <w:pPr>
        <w:pStyle w:val="FirstParagraph"/>
      </w:pPr>
      <w:r>
        <w:t xml:space="preserve">The profession of an actor is one that demands a unique synthesis of technical skill, emotional intelligence, and cultural awareness. While the principles of acting are universal, the context in which an actor works profoundly shapes their craft and career trajectory. This term paper examines the specific ecosystem for an actor within Canada Montreal. As a city that serves as both a bilingual hub and a burgeoning center for international film production, Montreal offers distinct opportunities and challenges compared to other North American markets such as New York or Los Angeles. Understanding the role of the actor in this specific geographic location requires an analysis of linguistic duality, economic incentives, institutional training infrastructure, and the competitive nature of local casting.</w:t>
      </w:r>
    </w:p>
    <w:p>
      <w:pPr>
        <w:pStyle w:val="BodyText"/>
      </w:pPr>
      <w:r>
        <w:t xml:space="preserve">Montreal is not merely a backdrop for performance; it is an active participant in shaping artistic output. For an aspiring or professional actor seeking to establish a career in Canada Montreal, the ability to navigate this complex environment is as crucial as their ability to memorize lines and embody characters. This paper argues that success for an actor in this region depends on adaptability—specifically, linguistic versatility, resilience within a subsidy-driven economy, and the capacity to engage with both francophone and anglophone communities.</w:t>
      </w:r>
    </w:p>
    <w:bookmarkEnd w:id="20"/>
    <w:bookmarkStart w:id="21" w:name="X0e5186abd730adced1635b46058ec6b6447f29d"/>
    <w:p>
      <w:pPr>
        <w:pStyle w:val="Heading2"/>
      </w:pPr>
      <w:r>
        <w:t xml:space="preserve">II. The Linguistic Landscape: Bilingualism as a Tool</w:t>
      </w:r>
    </w:p>
    <w:p>
      <w:pPr>
        <w:pStyle w:val="FirstParagraph"/>
      </w:pPr>
      <w:r>
        <w:t xml:space="preserve">The most defining characteristic of Montreal for an actor is its linguistic duality. As the largest French-speaking city in North America, situated within the English-speaking province of Quebec, Montreal presents a unique market where fluency in both English and French is often expected rather than merely preferred. For an actor training or working in Canada Montreal, language proficiency is not just a communication tool but a primary artistic instrument.</w:t>
      </w:r>
    </w:p>
    <w:p>
      <w:pPr>
        <w:pStyle w:val="BodyText"/>
      </w:pPr>
      <w:r>
        <w:t xml:space="preserve">Historically, there has been a divide between the anglophone and francophone theatrical communities in Quebec. However, contemporary casting trends increasingly favor polyglot performers who can seamlessly switch codes or perform in bilingual productions. An actor who speaks only one language may find their opportunities limited to specific niches, whereas a bilingual actor opens doors to a significantly larger repertoire of work, including theatre produced by major institutions like the Centaur Theatre Company (anglophone) and Théâtre du Nouveau Monde (francophone). Furthermore, for film and television production that targets national Canadian audiences or international co-productions requiring subtitles or dubbing, actors who can provide their own vocal performances in multiple languages are highly valued.</w:t>
      </w:r>
    </w:p>
    <w:p>
      <w:pPr>
        <w:pStyle w:val="BodyText"/>
      </w:pPr>
      <w:r>
        <w:t xml:space="preserve">The concept of "code-switching" extends beyond literal translation. It involves understanding the cultural nuances, humor, and social markers embedded in both languages. An actor’s ability to capture the authentic rhythm of Montreal French (Joual) versus standard Canadian English is often what distinguishes a convincing local performance from a generic North American one.</w:t>
      </w:r>
    </w:p>
    <w:bookmarkEnd w:id="21"/>
    <w:bookmarkStart w:id="22" w:name="Xabcb31d272d183a438587b8ef487af2c687408c"/>
    <w:p>
      <w:pPr>
        <w:pStyle w:val="Heading2"/>
      </w:pPr>
      <w:r>
        <w:t xml:space="preserve">III. Economic Factors: Tax Credits and Production Hub</w:t>
      </w:r>
    </w:p>
    <w:p>
      <w:pPr>
        <w:pStyle w:val="FirstParagraph"/>
      </w:pPr>
      <w:r>
        <w:t xml:space="preserve">The economic framework supporting the performing arts in Canada Montreal is heavily influenced by government subsidies and tax incentives. Quebec has aggressively marketed itself as an international filming location, offering substantial tax credits to film and television productions that shoot in the region. This policy has transformed Montreal into a "Hollywood North," attracting major Hollywood productions alongside local independent projects.</w:t>
      </w:r>
    </w:p>
    <w:p>
      <w:pPr>
        <w:pStyle w:val="BodyText"/>
      </w:pPr>
      <w:r>
        <w:t xml:space="preserve">For the actor, this economic reality creates a dual-edged sword. On one hand, the influx of high-budget international productions provides employment opportunities for union actors (such as those represented by ACTRA – Alliance of Canadian Cinema, Television and Radio Artists). These roles often require specific skill sets suited for blockbuster genres. On the other hand, the dominance of foreign crews can sometimes marginalize local talent if they are not adequately integrated into the production pipeline.</w:t>
      </w:r>
    </w:p>
    <w:p>
      <w:pPr>
        <w:pStyle w:val="BodyText"/>
      </w:pPr>
      <w:r>
        <w:t xml:space="preserve">Moreover, there is a robust local theatre scene sustained by government grants from bodies such as the Conseil des Arts et des Lettres du Québec (CALQ) and Canada Council for the Arts. Actors involved in theatre often rely on this subsidy model, which prioritizes artistic merit over commercial profitability. Therefore, an actor in Montreal must be economically resilient, potentially balancing low-paying but artistically rich theatre work with higher-paying union commercial work or teaching acting workshops to survive.</w:t>
      </w:r>
    </w:p>
    <w:bookmarkEnd w:id="22"/>
    <w:bookmarkStart w:id="23" w:name="Xe9928b5b47033296acd9282e072b7b283c86931"/>
    <w:p>
      <w:pPr>
        <w:pStyle w:val="Heading2"/>
      </w:pPr>
      <w:r>
        <w:t xml:space="preserve">IV. Training and Institutional Infrastructure</w:t>
      </w:r>
    </w:p>
    <w:p>
      <w:pPr>
        <w:pStyle w:val="FirstParagraph"/>
      </w:pPr>
      <w:r>
        <w:t xml:space="preserve">The quality of training available to an actor is paramount to their professional development. Montreal boasts several prestigious institutions that shape the next generation of talent in Canada Montreal. The Université du Québec à Montréal (UQAM) offers rigorous programs in performing arts, while Concordia University provides strong English-language theatre and film studies. Additionally, specialized conservatories such as the Studio Theatre Montreal offer intensive short-term training.</w:t>
      </w:r>
    </w:p>
    <w:p>
      <w:pPr>
        <w:pStyle w:val="BodyText"/>
      </w:pPr>
      <w:r>
        <w:t xml:space="preserve">These institutions do more than teach technique; they serve as networking hubs. The alumni networks of these schools are critical for an actor’s career advancement in a relatively close-knit industry. Professors often maintain active careers in the professional sphere and can provide mentorship, referrals, and advocacy for their students. Furthermore, the presence of international workshops and masterclasses hosted by visiting directors from Europe and Asia exposes Montreal actors to diverse methodologies, enriching their craft beyond standard Stanislavskian or Meisner techniques.</w:t>
      </w:r>
    </w:p>
    <w:p>
      <w:pPr>
        <w:pStyle w:val="BodyText"/>
      </w:pPr>
      <w:r>
        <w:t xml:space="preserve">The bilingual nature of these institutions also fosters a collaborative environment where actors learn to work across linguistic barriers, mirroring the real-world demands of the local industry. This educational foundation is essential for an actor aiming to navigate the complex requirements of working in Canada Montreal.</w:t>
      </w:r>
    </w:p>
    <w:bookmarkEnd w:id="23"/>
    <w:bookmarkStart w:id="24" w:name="X12806ecedc8252e8131c3ea577ed569e9104cc8"/>
    <w:p>
      <w:pPr>
        <w:pStyle w:val="Heading2"/>
      </w:pPr>
      <w:r>
        <w:t xml:space="preserve">V. Challenges: Competition and Cultural Identity</w:t>
      </w:r>
    </w:p>
    <w:p>
      <w:pPr>
        <w:pStyle w:val="FirstParagraph"/>
      </w:pPr>
      <w:r>
        <w:t xml:space="preserve">Despite its advantages, the path for an actor in Montreal is fraught with challenges. The most significant is competition. With a growing population of trained performers and a steady stream of international productions seeking cost-effective locations, the job market is highly saturated. Actors must constantly audition for limited roles, leading to potential burnout and financial instability.</w:t>
      </w:r>
    </w:p>
    <w:p>
      <w:pPr>
        <w:pStyle w:val="BodyText"/>
      </w:pPr>
      <w:r>
        <w:t xml:space="preserve">Additionally, issues of cultural identity persist. While Quebec has strong cultural protectionist laws designed to preserve French culture, these can sometimes create tensions regarding the inclusion of anglophone actors in certain contexts or vice versa. Furthermore, there is an ongoing debate about authenticity in casting: should roles written for specific Montreal characters be played by local actors who understand the regional nuance, or by outsiders brought in for their star power? For the working actor, this requires a nuanced understanding of when to advocate for local representation and when to adapt to global casting standards.</w:t>
      </w:r>
    </w:p>
    <w:p>
      <w:pPr>
        <w:pStyle w:val="BodyText"/>
      </w:pPr>
      <w:r>
        <w:t xml:space="preserve">Another challenge is retention. Many talented actors trained in Canada Montreal eventually migrate to Toronto or Los Angeles due to perceived limitations on career growth. The actor must therefore decide whether they wish to build a sustainable life and career within the unique cultural ecosystem of Montreal or use it as a stepping stone elsewhere.</w:t>
      </w:r>
    </w:p>
    <w:bookmarkEnd w:id="24"/>
    <w:bookmarkStart w:id="25" w:name="vi.-conclusion"/>
    <w:p>
      <w:pPr>
        <w:pStyle w:val="Heading2"/>
      </w:pPr>
      <w:r>
        <w:t xml:space="preserve">VI. Conclusion</w:t>
      </w:r>
    </w:p>
    <w:p>
      <w:pPr>
        <w:pStyle w:val="FirstParagraph"/>
      </w:pPr>
      <w:r>
        <w:t xml:space="preserve">In conclusion, the role of an actor in Canada Montreal is multifaceted and deeply intertwined with the city’s linguistic, economic, and cultural fabric. It is not sufficient to be merely a skilled performer; one must also be a culturally competent navigator of a bilingual landscape. The advantages provided by Montreal—world-class training institutions, significant government subsidies for film production, and vibrant theatre communities—are substantial. However, these come with the demands of linguistic proficiency and economic resilience.</w:t>
      </w:r>
    </w:p>
    <w:p>
      <w:pPr>
        <w:pStyle w:val="BodyText"/>
      </w:pPr>
      <w:r>
        <w:t xml:space="preserve">For the student or professional actor considering this location, success will depend on embracing duality. This means mastering both languages not just technically but culturally; leveraging local institutions for training while maintaining international marketability; and advocating for a diverse yet authentic representation of Montreal life on screen and stage. The actor in Canada Montreal is part of a dynamic artistic community that bridges North America and Europe, offering a unique platform for creative expression that is distinct from any other city in the hemisphere.</w:t>
      </w:r>
    </w:p>
    <w:bookmarkEnd w:id="25"/>
    <w:bookmarkStart w:id="26" w:name="vii.-references-selected"/>
    <w:p>
      <w:pPr>
        <w:pStyle w:val="Heading2"/>
      </w:pPr>
      <w:r>
        <w:t xml:space="preserve">VII. References (Selected)</w:t>
      </w:r>
    </w:p>
    <w:p>
      <w:pPr>
        <w:numPr>
          <w:ilvl w:val="0"/>
          <w:numId w:val="1001"/>
        </w:numPr>
        <w:pStyle w:val="Compact"/>
      </w:pPr>
      <w:r>
        <w:t xml:space="preserve">Alliance of Canadian Cinema, Television and Radio Artists (ACTRA). "State of the Industry Reports."</w:t>
      </w:r>
    </w:p>
    <w:p>
      <w:pPr>
        <w:numPr>
          <w:ilvl w:val="0"/>
          <w:numId w:val="1001"/>
        </w:numPr>
        <w:pStyle w:val="Compact"/>
      </w:pPr>
      <w:r>
        <w:t xml:space="preserve">Government of Quebec. Conseil des Arts et des Lettres du Québec. "Grants and Funding Guidelines."</w:t>
      </w:r>
    </w:p>
    <w:p>
      <w:pPr>
        <w:numPr>
          <w:ilvl w:val="0"/>
          <w:numId w:val="1001"/>
        </w:numPr>
        <w:pStyle w:val="Compact"/>
      </w:pPr>
      <w:r>
        <w:t xml:space="preserve">Lacroix, Jean-François. *Theatre in Montreal: A Historical Overview*. McGill-Queen's University Press, 2018.</w:t>
      </w:r>
    </w:p>
    <w:p>
      <w:pPr>
        <w:numPr>
          <w:ilvl w:val="0"/>
          <w:numId w:val="1001"/>
        </w:numPr>
        <w:pStyle w:val="Compact"/>
      </w:pPr>
      <w:r>
        <w:t xml:space="preserve">Petersen, Anne. "Film Production Tax Credits and Local Employment in Quebec." *Journal of Canadian Cinema*, vol. 12, no. 3, 2020.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Canada Montreal</dc:title>
  <dc:creator/>
  <dc:language>en</dc:language>
  <cp:keywords/>
  <dcterms:created xsi:type="dcterms:W3CDTF">2026-07-29T11:14:14Z</dcterms:created>
  <dcterms:modified xsi:type="dcterms:W3CDTF">2026-07-29T11:14:14Z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