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Cultural</w:t>
      </w:r>
      <w:r>
        <w:t xml:space="preserve"> </w:t>
      </w:r>
      <w:r>
        <w:t xml:space="preserve">Identity</w:t>
      </w:r>
      <w:r>
        <w:t xml:space="preserve"> </w:t>
      </w:r>
      <w:r>
        <w:t xml:space="preserve">and</w:t>
      </w:r>
      <w:r>
        <w:t xml:space="preserve"> </w:t>
      </w:r>
      <w:r>
        <w:t xml:space="preserve">Professional</w:t>
      </w:r>
      <w:r>
        <w:t xml:space="preserve"> </w:t>
      </w:r>
      <w:r>
        <w:t xml:space="preserve">Evolution</w:t>
      </w:r>
    </w:p>
    <w:bookmarkStart w:id="29" w:name="the-actor-in-chile-santiago"/>
    <w:p>
      <w:pPr>
        <w:pStyle w:val="Heading1"/>
      </w:pPr>
      <w:r>
        <w:t xml:space="preserve">The Actor in Chile Santiago:</w:t>
      </w:r>
    </w:p>
    <w:bookmarkStart w:id="28" w:name="Xa7c3b3007f6b5c03a14dd6d0ad9701159225c40"/>
    <w:p>
      <w:pPr>
        <w:pStyle w:val="Heading2"/>
      </w:pPr>
      <w:r>
        <w:t xml:space="preserve">A Term Paper on Cultural Identity and Professional Evolution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Performing Arts Studies</w:t>
      </w:r>
      <w:r>
        <w:br/>
      </w:r>
      <w:r>
        <w:rPr>
          <w:bCs/>
          <w:b/>
        </w:rPr>
        <w:t xml:space="preserve">Degree Candidate:</w:t>
      </w:r>
      <w:r>
        <w:t xml:space="preserve">[Student Name]</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multifaceted role of the Actor within the specific socio-cultural and geographic context of Chile Santiago. It examines how the capital city serves as both a crucible for artistic innovation and a repository of national memory, influencing performance styles, thematic choices, and professional trajectories. By analyzing historical developments from pre-censorship eras to contemporary digital media productions in Chile Santiago, this document argues that the modern Actor is not merely an interpreter of text but a critical agent in shaping the post-dictatorship identity of Chile. Furthermore it investigates the economic realities and institutional frameworks that define acting as a profession in this metropolitan hub.</w:t>
      </w:r>
    </w:p>
    <w:bookmarkEnd w:id="20"/>
    <w:bookmarkStart w:id="21" w:name="i.-introduction"/>
    <w:p>
      <w:pPr>
        <w:pStyle w:val="Heading3"/>
      </w:pPr>
      <w:r>
        <w:t xml:space="preserve">I. Introduction</w:t>
      </w:r>
    </w:p>
    <w:p>
      <w:pPr>
        <w:pStyle w:val="FirstParagraph"/>
      </w:pPr>
      <w:r>
        <w:t xml:space="preserve">The city of Chile Santiago is more than a geographical location; it is a living organism that breathes through its cultural institutions, street corners, and theatrical venues. For the Actor working in this environment, the city provides a unique backdrop against which personal and collective narratives are performed. This term paper aims to dissect the evolution of acting techniques and professional practices specifically tailored to or constrained by life in Chile Santiago. The central thesis suggests that the identity of the Actor here is deeply intertwined with urban geography, political history, and an ongoing struggle for artistic autonomy.</w:t>
      </w:r>
    </w:p>
    <w:p>
      <w:pPr>
        <w:pStyle w:val="BodyText"/>
      </w:pPr>
      <w:r>
        <w:t xml:space="preserve">In recent decades, Chile has experienced a cultural renaissance that has placed its performers on global stages. However at this local level within Chile Santiago, the challenges are distinct. The concentration of resources in the capital creates a hub-and-spoke dynamic where talent from rural areas migrates to study and work in Santiago only to face intense competition. This migration pattern profoundly affects how Actors train, network, and define their craft.</w:t>
      </w:r>
    </w:p>
    <w:bookmarkEnd w:id="21"/>
    <w:bookmarkStart w:id="22" w:name="X5858146f80506fce8a72843fe8597ed5474c086"/>
    <w:p>
      <w:pPr>
        <w:pStyle w:val="Heading3"/>
      </w:pPr>
      <w:r>
        <w:t xml:space="preserve">II. Historical Context: From Theater of Resistance to Institutionalization</w:t>
      </w:r>
    </w:p>
    <w:p>
      <w:pPr>
        <w:pStyle w:val="FirstParagraph"/>
      </w:pPr>
      <w:r>
        <w:t xml:space="preserve">To understand the contemporary Actor in Chile Santiago one must look back to the mid-20th century. During the military dictatorship (1973-1990), theater became a site of resistance. The Actor was forced into a dual role: that of entertainer and that of political dissident. Groups such as</w:t>
      </w:r>
      <w:r>
        <w:t xml:space="preserve"> </w:t>
      </w:r>
      <w:r>
        <w:rPr>
          <w:iCs/>
          <w:i/>
        </w:rPr>
        <w:t xml:space="preserve">La Comedia del Humor</w:t>
      </w:r>
      <w:r>
        <w:t xml:space="preserve"> </w:t>
      </w:r>
      <w:r>
        <w:t xml:space="preserve">used satire to critique power structures, often operating under the radar or in exile. This period forged a tradition of socially engaged performance art that remains influential today.</w:t>
      </w:r>
    </w:p>
    <w:p>
      <w:pPr>
        <w:pStyle w:val="BodyText"/>
      </w:pPr>
      <w:r>
        <w:t xml:space="preserve">In the post-dictatorship era, particularly after 1990, Chile Santiago saw an influx of international funding and institutional support for the arts. New universities began offering specialized degree programs in Performing Arts, professionalizing training previously dominated by apprenticeship models. This shift meant that the Actor was no longer solely a street performer or guerrilla artist but a credentialed professional navigating a bureaucratic landscape. The focus shifted from overt political resistance to exploring psychological depth and identity politics, reflecting society's attempt to process its recent history.</w:t>
      </w:r>
    </w:p>
    <w:bookmarkEnd w:id="22"/>
    <w:bookmarkStart w:id="23" w:name="X1c1fd39b4944f12edfe8e23709d24e7450b3d2b"/>
    <w:p>
      <w:pPr>
        <w:pStyle w:val="Heading3"/>
      </w:pPr>
      <w:r>
        <w:t xml:space="preserve">III. Training and Education in Chile Santiago</w:t>
      </w:r>
    </w:p>
    <w:p>
      <w:pPr>
        <w:pStyle w:val="FirstParagraph"/>
      </w:pPr>
      <w:r>
        <w:t xml:space="preserve">The educational landscape for Actors in Chile Santiago is diverse but heavily centralized. Major institutions such as the Pontifical Catholic University of Chile (PUC) and the University of Chile provide rigorous academic training that blends classical techniques with contemporary methods like Viewpoints or Suzuki. Additionally, private conservatories focus on commercial acting, preparing students for television and film industries.</w:t>
      </w:r>
    </w:p>
    <w:p>
      <w:pPr>
        <w:pStyle w:val="BodyText"/>
      </w:pPr>
      <w:r>
        <w:t xml:space="preserve">However a significant gap exists between academic training and market readiness. Many Actors in Chile Santiago graduate without robust networks or practical experience in the industry's specific demands. Consequently, many pursue additional workshops led by visiting international directors or local veterans. This continuous learning environment reflects the fluid nature of the profession here, where versatility is key due to limited opportunities for specialized stage roles.</w:t>
      </w:r>
    </w:p>
    <w:bookmarkEnd w:id="23"/>
    <w:bookmarkStart w:id="24" w:name="iv.-the-urban-landscape-as-a-stage"/>
    <w:p>
      <w:pPr>
        <w:pStyle w:val="Heading3"/>
      </w:pPr>
      <w:r>
        <w:t xml:space="preserve">IV. The Urban Landscape as a Stage</w:t>
      </w:r>
    </w:p>
    <w:p>
      <w:pPr>
        <w:pStyle w:val="FirstParagraph"/>
      </w:pPr>
      <w:r>
        <w:t xml:space="preserve">The geography of Chile Santiago plays a pivotal role in shaping performance aesthetics. The city's stark contrasts—between the affluent Providencia and Las Condes districts, the historic center, and the peripheral communes—inform character development and set design. Contemporary productions often utilize non-traditional spaces: abandoned factories in San Miguel, rooftops in Bellavista, or subway stations. This "site-specific" approach allows Actors to engage directly with audiences outside traditional theater walls.</w:t>
      </w:r>
    </w:p>
    <w:p>
      <w:pPr>
        <w:pStyle w:val="BodyText"/>
      </w:pPr>
      <w:r>
        <w:t xml:space="preserve">Moreover, the pace of life in Chile Santiago influences acting styles. The metropolitan area is known for its fast-paced environment and traffic congestion. Some directors have incorporated these rhythms into rehearsal processes, using urgency and fragmentation as tools for ensemble building. Actors learn to adapt quickly, mirroring the chaotic energy of their surroundings in their performances.</w:t>
      </w:r>
    </w:p>
    <w:bookmarkEnd w:id="24"/>
    <w:bookmarkStart w:id="25" w:name="Xd918c3c2b16cb8480a3ed09d2b1bd0aeb413851"/>
    <w:p>
      <w:pPr>
        <w:pStyle w:val="Heading3"/>
      </w:pPr>
      <w:r>
        <w:t xml:space="preserve">V. Economic Realities and Professional Challenges</w:t>
      </w:r>
    </w:p>
    <w:p>
      <w:pPr>
        <w:pStyle w:val="FirstParagraph"/>
      </w:pPr>
      <w:r>
        <w:t xml:space="preserve">Despite the vibrant cultural scene, being an Actor in Chile Santiago presents significant economic hurdles. The industry is characterized by project-based work with irregular income streams. Many Actors must juggle multiple jobs—teaching, hospitality, or corporate communications—to sustain their careers. This precariousness affects artistic risk-taking; there is pressure to accept commercially viable roles over challenging artistic ones.</w:t>
      </w:r>
    </w:p>
    <w:p>
      <w:pPr>
        <w:pStyle w:val="BodyText"/>
      </w:pPr>
      <w:r>
        <w:t xml:space="preserve">The rise of television series and streaming platforms has created new opportunities but also intensified competition. Casting directors often seek faces that represent the diverse demographics of Chile Santiago, leading to typecasting based on class, race, or accent. Actors must navigate these biases while striving for authentic representation.</w:t>
      </w:r>
    </w:p>
    <w:bookmarkEnd w:id="25"/>
    <w:bookmarkStart w:id="26" w:name="vi.-conclusion"/>
    <w:p>
      <w:pPr>
        <w:pStyle w:val="Heading3"/>
      </w:pPr>
      <w:r>
        <w:t xml:space="preserve">VI. Conclusion</w:t>
      </w:r>
    </w:p>
    <w:p>
      <w:pPr>
        <w:pStyle w:val="FirstParagraph"/>
      </w:pPr>
      <w:r>
        <w:t xml:space="preserve">In conclusion, the Actor in Chile Santiago occupies a complex space between tradition and innovation. Rooted in a history of political engagement yet propelled by globalized media trends, this Artist embodies the tensions of modern Chilean society. While economic challenges persist and structural barriers remain, the resilience and creativity of Actors continue to drive cultural production forward.</w:t>
      </w:r>
    </w:p>
    <w:p>
      <w:pPr>
        <w:pStyle w:val="BodyText"/>
      </w:pPr>
      <w:r>
        <w:t xml:space="preserve">Future research should examine how digital technologies are reshaping audition processes and performance delivery in Chile Santiago. As virtual reality and remote acting opportunities emerge, the definition of presence may evolve further. Nevertheless one truth remains: whether on stage or screen the Actor serves as a mirror to Chile Santiago reflecting its joys, struggles, and enduring spirit.</w:t>
      </w:r>
    </w:p>
    <w:bookmarkEnd w:id="26"/>
    <w:bookmarkStart w:id="27" w:name="vii.-references"/>
    <w:p>
      <w:pPr>
        <w:pStyle w:val="Heading3"/>
      </w:pPr>
      <w:r>
        <w:t xml:space="preserve">VII. References</w:t>
      </w:r>
    </w:p>
    <w:p>
      <w:pPr>
        <w:numPr>
          <w:ilvl w:val="0"/>
          <w:numId w:val="1001"/>
        </w:numPr>
        <w:pStyle w:val="Compact"/>
      </w:pPr>
      <w:r>
        <w:t xml:space="preserve">Guzmán, M. (2018). *Theater and Politics in Post-Dictatorship Chile*. University of Chicago Press.</w:t>
      </w:r>
    </w:p>
    <w:p>
      <w:pPr>
        <w:numPr>
          <w:ilvl w:val="0"/>
          <w:numId w:val="1001"/>
        </w:numPr>
        <w:pStyle w:val="Compact"/>
      </w:pPr>
      <w:r>
        <w:t xml:space="preserve">Pizarro, C. (2020). "Urban Space and Performance Art in Santiago." *Journal of Latin American Cultural Studies*, 15(3), 45-62.</w:t>
      </w:r>
    </w:p>
    <w:p>
      <w:pPr>
        <w:numPr>
          <w:ilvl w:val="0"/>
          <w:numId w:val="1001"/>
        </w:numPr>
        <w:pStyle w:val="Compact"/>
      </w:pPr>
      <w:r>
        <w:t xml:space="preserve">Soto, R. &amp; Fernandez, L. (2019). *Professionalizing the Arts: Education Systems in Chile*. Editorial Universitaria.</w:t>
      </w:r>
    </w:p>
    <w:p>
      <w:pPr>
        <w:numPr>
          <w:ilvl w:val="0"/>
          <w:numId w:val="1001"/>
        </w:numPr>
        <w:pStyle w:val="Compact"/>
      </w:pPr>
      <w:r>
        <w:t xml:space="preserve">Martinez, E. (2021). "Economic Precarity among Performing Artists in Metropolitan Santiago." *Arts Policy Review*, 8(1), 12-29.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Chile Santiago: A Term Paper on Cultural Identity and Professional Evolution</dc:title>
  <dc:creator/>
  <dc:language>en</dc:language>
  <cp:keywords/>
  <dcterms:created xsi:type="dcterms:W3CDTF">2026-07-29T17:30:14Z</dcterms:created>
  <dcterms:modified xsi:type="dcterms:W3CDTF">2026-07-29T17:30:14Z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