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5a22b5e86ace993450b6c1c178d6e389e7d768"/>
    <w:p>
      <w:pPr>
        <w:pStyle w:val="Heading1"/>
      </w:pPr>
      <w:r>
        <w:t xml:space="preserve">The Art of Performance in the Heart of Africa</w:t>
      </w:r>
    </w:p>
    <w:p>
      <w:pPr>
        <w:pStyle w:val="FirstParagraph"/>
      </w:pPr>
      <w:r>
        <w:rPr>
          <w:bCs/>
          <w:b/>
        </w:rPr>
        <w:t xml:space="preserve">A Term Paper on the Actor in Ethiopia, Addis Ababa</w:t>
      </w:r>
    </w:p>
    <w:p>
      <w:pPr>
        <w:pStyle w:val="BodyText"/>
      </w:pPr>
      <w:r>
        <w:br/>
      </w:r>
      <w:r>
        <w:br/>
      </w:r>
      <w:r>
        <w:br/>
      </w:r>
    </w:p>
    <w:p>
      <w:pPr>
        <w:pStyle w:val="BodyText"/>
      </w:pPr>
      <w:r>
        <w:rPr>
          <w:iCs/>
          <w:i/>
        </w:rPr>
        <w:t xml:space="preserve">A Comprehensive Analysis of Cultural Identity, Historical Evolution, and Contemporary Challenges</w:t>
      </w:r>
    </w:p>
    <w:bookmarkEnd w:id="20"/>
    <w:bookmarkStart w:id="21" w:name="i.-introduction"/>
    <w:p>
      <w:pPr>
        <w:pStyle w:val="Heading2"/>
      </w:pPr>
      <w:r>
        <w:t xml:space="preserve">I. Introduction</w:t>
      </w:r>
    </w:p>
    <w:p>
      <w:pPr>
        <w:pStyle w:val="FirstParagraph"/>
      </w:pPr>
      <w:r>
        <w:t xml:space="preserve">The concept of the actor is deeply intertwined with the cultural tapestry of any society, serving as a mirror to its values, struggles, and aspirations. In the context of Ethiopia, a nation with one of the oldest independent histories in Africa, the role transcends mere entertainment; it is a vital mechanism for social cohesion and historical preservation. This term paper examines the multifaceted existence of the actor within Ethiopia Addis Ababa today. As the capital city serves as both a political hub and an emerging cultural center, it provides a unique stage where traditional Ethiopian narratives meet modern cinematic ambitions. The discussion herein explores how actors in Ethiopia Addis Ababa navigate their professional identities amidst rapid urbanization, digital transformation, and the preservation of indigenous oral traditions.</w:t>
      </w:r>
    </w:p>
    <w:p>
      <w:pPr>
        <w:pStyle w:val="BodyText"/>
      </w:pPr>
      <w:r>
        <w:t xml:space="preserve">Ethiopia Addis Ababa is often referred to as "the new flower" due to its lush greenery and elevated position. However, beyond its geopolitical significance lies a vibrant artistic community. The actor in this setting is not merely an employee of the entertainment industry but a custodian of Amharic language nuances, traditional theater forms like</w:t>
      </w:r>
      <w:r>
        <w:t xml:space="preserve"> </w:t>
      </w:r>
      <w:r>
        <w:rPr>
          <w:iCs/>
          <w:i/>
        </w:rPr>
        <w:t xml:space="preserve">Wax and Gold</w:t>
      </w:r>
      <w:r>
        <w:t xml:space="preserve"> </w:t>
      </w:r>
      <w:r>
        <w:t xml:space="preserve">(Semna Worq), and modern global storytelling techniques. This paper aims to elucidate how these professionals operate within the specific socio-economic landscape of Ethiopia Addis Ababa.</w:t>
      </w:r>
    </w:p>
    <w:bookmarkEnd w:id="21"/>
    <w:bookmarkStart w:id="22" w:name="X55aa0674c91add9265ec800ef669d33d5506633"/>
    <w:p>
      <w:pPr>
        <w:pStyle w:val="Heading2"/>
      </w:pPr>
      <w:r>
        <w:t xml:space="preserve">II. Historical Context: From Traditional Theater to Modern Cinema</w:t>
      </w:r>
    </w:p>
    <w:p>
      <w:pPr>
        <w:pStyle w:val="FirstParagraph"/>
      </w:pPr>
      <w:r>
        <w:t xml:space="preserve">To understand the current state of the actor in Ethiopia Addis Ababa, one must look back at the historical roots of performance art in the region. Traditionally, Ethiopian storytelling was communal and oral. Performances were often part of religious festivals or royal court entertainments. The introduction of formal theater during the imperial era laid the groundwork for a structured acting profession. However, it was during and after the Derg regime that theater became a potent tool for political commentary and social critique.</w:t>
      </w:r>
    </w:p>
    <w:p>
      <w:pPr>
        <w:pStyle w:val="BodyText"/>
      </w:pPr>
      <w:r>
        <w:t xml:space="preserve">In Ethiopia Addis Ababa, state-sponsored theaters such as the Unity Theater played pivotal roles in training early actors. These institutions provided formal education in acting techniques, often blending Western dramatic theory with Ethiopian aesthetic principles. Consequently, the modern actor emerging from this lineage possesses a dual competency: they are trained in classical methods yet rooted in local cultural expressions. As the country transitioned politically, many of these veteran actors continued to shape the industry in Ethiopia Addis Ababa, mentoring younger generations and ensuring that the essence of Ethiopian storytelling remained intact amidst foreign influences.</w:t>
      </w:r>
    </w:p>
    <w:bookmarkEnd w:id="22"/>
    <w:bookmarkStart w:id="23" w:name="Xfc7f8c6952e6c6fb4cbce9dc54bacc9bf54bb5b"/>
    <w:p>
      <w:pPr>
        <w:pStyle w:val="Heading2"/>
      </w:pPr>
      <w:r>
        <w:t xml:space="preserve">III. The Contemporary Landscape: Television and Cinema Boom</w:t>
      </w:r>
    </w:p>
    <w:p>
      <w:pPr>
        <w:pStyle w:val="FirstParagraph"/>
      </w:pPr>
      <w:r>
        <w:t xml:space="preserve">In recent decades, the landscape for the actor in Ethiopia Addis Ababa has expanded dramatically with the proliferation of private television stations and a burgeoning cinema industry. Channels like EBS (Ethiopian Broadcasting Service), Fana TV, and Kana TV have created a high demand for dramatic content. Soap operas, sitcoms, and historical dramas are produced weekly, requiring a steady supply of skilled performers.</w:t>
      </w:r>
    </w:p>
    <w:p>
      <w:pPr>
        <w:pStyle w:val="BodyText"/>
      </w:pPr>
      <w:r>
        <w:t xml:space="preserve">For the contemporary actor in Ethiopia Addis Ababa, television work offers financial stability but often imposes creative constraints due to censorship and market-driven content requirements. The rise of independent cinema has provided an alternative avenue. Films such as "</w:t>
      </w:r>
      <w:r>
        <w:rPr>
          <w:iCs/>
          <w:i/>
        </w:rPr>
        <w:t xml:space="preserve">Gamto</w:t>
      </w:r>
      <w:r>
        <w:t xml:space="preserve">" and "</w:t>
      </w:r>
      <w:r>
        <w:rPr>
          <w:iCs/>
          <w:i/>
        </w:rPr>
        <w:t xml:space="preserve">Tigrai</w:t>
      </w:r>
      <w:r>
        <w:t xml:space="preserve">" have garnered international attention, showcasing the depth of talent available in Ethiopia Addis Ababa. These productions allow actors to explore complex characters that reflect real social issues, including gender dynamics, urban poverty, and ethnic diversity. The actor is thus increasingly becoming a global ambassador for Ethiopian culture through these cinematic platforms.</w:t>
      </w:r>
    </w:p>
    <w:bookmarkEnd w:id="23"/>
    <w:bookmarkStart w:id="24" w:name="X8aa02166a911a141758ce201ecf9333011b2666"/>
    <w:p>
      <w:pPr>
        <w:pStyle w:val="Heading2"/>
      </w:pPr>
      <w:r>
        <w:t xml:space="preserve">IV. Educational Institutions and Professional Training</w:t>
      </w:r>
    </w:p>
    <w:p>
      <w:pPr>
        <w:pStyle w:val="FirstParagraph"/>
      </w:pPr>
      <w:r>
        <w:t xml:space="preserve">The professionalization of the actor in Ethiopia Addis Ababa is supported by various educational initiatives. Addis Ababa University, particularly its College of Performing and Visual Arts, remains a premier institution for training actors. The curriculum includes voice modulation, movement studies, script analysis, and stagecraft. Beyond university education, private drama schools and workshops have emerged in recent years to address specific gaps in the market.</w:t>
      </w:r>
    </w:p>
    <w:p>
      <w:pPr>
        <w:pStyle w:val="BodyText"/>
      </w:pPr>
      <w:r>
        <w:t xml:space="preserve">However challenges remain regarding infrastructure. Many aspiring actors in Ethiopia Addis Ababa struggle with access to high-quality rehearsal spaces and equipment. Despite these hurdles, the passion for the craft drives many young individuals to pursue acting despite limited resources. The community often relies on collaborative efforts, sharing scripts and stages informally, which fosters a strong sense of camaraderie among actors in Ethiopia Addis Ababa.</w:t>
      </w:r>
    </w:p>
    <w:bookmarkEnd w:id="24"/>
    <w:bookmarkStart w:id="25" w:name="X5682ae3d9c184452c6ca809fdbaaf240e5adbba"/>
    <w:p>
      <w:pPr>
        <w:pStyle w:val="Heading2"/>
      </w:pPr>
      <w:r>
        <w:t xml:space="preserve">V. Socio-Economic Challenges and Opportunities</w:t>
      </w:r>
    </w:p>
    <w:p>
      <w:pPr>
        <w:pStyle w:val="FirstParagraph"/>
      </w:pPr>
      <w:r>
        <w:t xml:space="preserve">The life of an actor in Ethiopia Addis Ababa is marked by significant economic precarity. Unlike in Western markets where union protections are robust, many actors operate on a freelance basis without consistent income or health benefits. The cost of living in Ethiopia Addis Ababa has risen sharply, putting pressure on artists to take up side jobs unrelated to their craft. This economic instability can lead to burnout and a departure from the industry.</w:t>
      </w:r>
    </w:p>
    <w:p>
      <w:pPr>
        <w:pStyle w:val="BodyText"/>
      </w:pPr>
      <w:r>
        <w:t xml:space="preserve">Furthermore, there are gender disparities within the acting profession in Ethiopia Addis Ababa. Women often face typecasting or limited roles compared to their male counterparts, who may dominate leading roles in action-oriented narratives. However, recent years have seen a shift, with more nuanced female characters appearing in local productions. The digital age also presents new opportunities; actors in Ethiopia Addis Ababa are increasingly utilizing social media platforms like TikTok and YouTube to build personal brands and reach audiences directly, bypassing traditional gatekeepers.</w:t>
      </w:r>
    </w:p>
    <w:bookmarkEnd w:id="25"/>
    <w:bookmarkStart w:id="26" w:name="Xbde7816fbe0e5a2dedcbbdc71dd753de611184f"/>
    <w:p>
      <w:pPr>
        <w:pStyle w:val="Heading2"/>
      </w:pPr>
      <w:r>
        <w:t xml:space="preserve">VI. Cultural Identity and Global Integration</w:t>
      </w:r>
    </w:p>
    <w:p>
      <w:pPr>
        <w:pStyle w:val="FirstParagraph"/>
      </w:pPr>
      <w:r>
        <w:t xml:space="preserve">A critical aspect of being an actor in Ethiopia Addis Ababa is the negotiation of cultural identity. There is a constant tension between preserving authentic Ethiopian narratives and adapting to global cinematic standards. Actors must navigate dialects, customs, and historical contexts that may be misunderstood by international audiences while satisfying local viewers who seek representation of their own lives.</w:t>
      </w:r>
    </w:p>
    <w:p>
      <w:pPr>
        <w:pStyle w:val="BodyText"/>
      </w:pPr>
      <w:r>
        <w:t xml:space="preserve">This duality enriches the performance quality. For instance, the use of traditional music or dance sequences in film requires actors to possess physical discipline beyond standard acting techniques. The actor in Ethiopia Addis Ababa thus becomes a hybrid performer, capable of bridging cultural gaps. International collaborations are becoming more frequent, bringing foreign directors and producers to Ethiopia Addis Ababa. This cross-pollination enhances the skill set of local actors and raises the production value of films featuring them.</w:t>
      </w:r>
    </w:p>
    <w:bookmarkEnd w:id="26"/>
    <w:bookmarkStart w:id="27" w:name="vii.-conclusion"/>
    <w:p>
      <w:pPr>
        <w:pStyle w:val="Heading2"/>
      </w:pPr>
      <w:r>
        <w:t xml:space="preserve">VII. Conclusion</w:t>
      </w:r>
    </w:p>
    <w:p>
      <w:pPr>
        <w:pStyle w:val="FirstParagraph"/>
      </w:pPr>
      <w:r>
        <w:t xml:space="preserve">In conclusion, the actor in Ethiopia Addis Ababa occupies a unique space at the intersection of tradition and modernity. They are not only entertainers but also cultural historians, social critics, and global emissaries of Ethiopian heritage. While they face significant challenges ranging from economic instability to infrastructural limitations, their resilience and creativity remain undiminished.</w:t>
      </w:r>
    </w:p>
    <w:p>
      <w:pPr>
        <w:pStyle w:val="BodyText"/>
      </w:pPr>
      <w:r>
        <w:t xml:space="preserve">The future of the actor in Ethiopia Addis Ababa looks promising with the growing interest in African cinema globally. As streaming services expand into Africa, local talent will have unprecedented access to international audiences. It is imperative that stakeholders, including government bodies and private investors, continue to support the arts sector by improving training facilities and protecting intellectual property rights. By doing so, they will ensure that the actor in Ethiopia Addis Ababa can thrive, telling stories that resonate locally while captivating the world.</w:t>
      </w:r>
    </w:p>
    <w:p>
      <w:pPr>
        <w:pStyle w:val="BodyText"/>
      </w:pPr>
      <w:r>
        <w:t xml:space="preserve">The journey of the actor in this vibrant capital is far from over; it is evolving. Through dedication and adaptation, these performers continue to define what it means to be an artist in a dynamic, changing society. Their work ensures that the voice of Ethiopia Addis Ababa remains loud, clear, and respected on the global stage.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Actor in Ethiopia, Addis Ababa</dc:title>
  <dc:creator/>
  <dc:language>en</dc:language>
  <cp:keywords/>
  <dcterms:created xsi:type="dcterms:W3CDTF">2026-07-29T10:29:38Z</dcterms:created>
  <dcterms:modified xsi:type="dcterms:W3CDTF">2026-07-29T10:29:38Z</dcterms:modified>
</cp:coreProperties>
</file>

<file path=docProps/custom.xml><?xml version="1.0" encoding="utf-8"?>
<Properties xmlns="http://schemas.openxmlformats.org/officeDocument/2006/custom-properties" xmlns:vt="http://schemas.openxmlformats.org/officeDocument/2006/docPropsVTypes"/>
</file>