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9c657d5cce85d6ed81a63183fde4c9b7ec33c2d"/>
    <w:p>
      <w:pPr>
        <w:pStyle w:val="Heading1"/>
      </w:pPr>
      <w:r>
        <w:t xml:space="preserve">The Evolving Role of the Actor in the United Arab Emirates Dubai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Performing Arts &amp; Cultural Studies</w:t>
      </w:r>
      <w:r>
        <w:br/>
      </w:r>
      <w:r>
        <w:rPr>
          <w:bCs/>
          <w:b/>
        </w:rPr>
        <w:t xml:space="preserve">Type:</w:t>
      </w:r>
      <w:r>
        <w:t xml:space="preserve"> </w:t>
      </w:r>
      <w:r>
        <w:t xml:space="preserve">Term Paper</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actor within the dynamic cultural landscape of Dubai, United Arab Emirates. Historically constrained by strict censorship and conservative social norms, the profession has undergone a radical transformation in recent decades. This document analyzes how Dubai has emerged as a regional hub for entertainment, necessitating a new breed of actor who must navigate cross-cultural nuances, bilingual requirements, and evolving artistic freedoms. By examining government initiatives such as the Abu Dhabi Festival and Dubai’s film incentives, alongside local theatrical productions, this paper argues that the modern actor in the United Arab Emirates is not merely an entertainer but a cultural ambassador facilitating East-West dialogue.</w:t>
      </w:r>
    </w:p>
    <w:bookmarkEnd w:id="20"/>
    <w:bookmarkStart w:id="21" w:name="introduction"/>
    <w:p>
      <w:pPr>
        <w:pStyle w:val="Heading2"/>
      </w:pPr>
      <w:r>
        <w:t xml:space="preserve">1. Introduction</w:t>
      </w:r>
    </w:p>
    <w:p>
      <w:pPr>
        <w:pStyle w:val="FirstParagraph"/>
      </w:pPr>
      <w:r>
        <w:t xml:space="preserve">The concept of acting has deep historical roots in the Arabian Peninsula, often manifested through traditional forms such as *Ardha* (sword dance) and *Ayyala* (boat dancing). However, the contemporary definition of an "Actor" in Dubai differs significantly from these ancestral roots. In the modern context, acting is a professional discipline integrated into film, television, theater, and digital media production. For decades during the pre-oil boom era and subsequent rapid urbanization of Dubai under Sheikh Zayed bin Sultan Al Nahyan’s vision and Sheikh Rashid bin Saeed Al Maktoum’s development strategies, performing arts were viewed with skepticism.</w:t>
      </w:r>
    </w:p>
    <w:p>
      <w:pPr>
        <w:pStyle w:val="BodyText"/>
      </w:pPr>
      <w:r>
        <w:t xml:space="preserve">In the United Arab Emirates, particularly in Dubai, the role of the actor has shifted from a marginalized profession to a celebrated pillar of national soft power. As Dubai positions itself as a global city comparable to London or New York in terms of cultural output, the demand for skilled actors has skyrocketed. This term paper investigates how local Emirati actors collaborate with international talent and how they contribute to reshaping the global perception of Arab culture.</w:t>
      </w:r>
    </w:p>
    <w:bookmarkEnd w:id="21"/>
    <w:bookmarkStart w:id="22" w:name="X2935e714c394a237889625656c4a368ac071f11"/>
    <w:p>
      <w:pPr>
        <w:pStyle w:val="Heading2"/>
      </w:pPr>
      <w:r>
        <w:t xml:space="preserve">2. Historical Constraints and Cultural Evolution</w:t>
      </w:r>
    </w:p>
    <w:p>
      <w:pPr>
        <w:pStyle w:val="FirstParagraph"/>
      </w:pPr>
      <w:r>
        <w:t xml:space="preserve">To understand the current status of the actor in Dubai, one must acknowledge the historical hesitancy toward public performance. In many conservative societies, including early-stage UAE developments, acting was sometimes conflated with immodesty or inappropriate social behavior. The concept of "face" and family reputation (*Sharaf*) often restricted individuals from pursuing careers on stage or screen.</w:t>
      </w:r>
    </w:p>
    <w:p>
      <w:pPr>
        <w:pStyle w:val="BodyText"/>
      </w:pPr>
      <w:r>
        <w:t xml:space="preserve">However, the late 1990s and early 2000s marked a turning point. The establishment of institutions like the Dubai Arts Council signaled state support for creative industries. The government recognized that for Dubai to thrive as a tourism and business hub, it required vibrant cultural activities. Consequently, the stigma surrounding the profession began to dissipate. Today, young Emiratis pursue degrees in acting from prestigious international universities before returning home to work with local companies such as Tamazem Theatre or Al Waha Theatre. The actor is no longer seen as an outsider but as a respected contributor to national heritage preservation through modern storytelling.</w:t>
      </w:r>
    </w:p>
    <w:bookmarkEnd w:id="22"/>
    <w:bookmarkStart w:id="23" w:name="Xcc8f8736fb24da19c89360dfbac8ffaf5cef34e"/>
    <w:p>
      <w:pPr>
        <w:pStyle w:val="Heading2"/>
      </w:pPr>
      <w:r>
        <w:t xml:space="preserve">3. The Rise of the Actor in the Film Industry</w:t>
      </w:r>
    </w:p>
    <w:p>
      <w:pPr>
        <w:pStyle w:val="FirstParagraph"/>
      </w:pPr>
      <w:r>
        <w:t xml:space="preserve">Dubai’s emergence as a filming location for Hollywood blockbusters, such as *Mission: Impossible – Ghost Protocol* and *Kingsman: The Secret Service*, has created unprecedented opportunities for local actors. While international stars dominate global marketing, the background and supporting roles often require authentic Middle Eastern faces to maintain realism. This has led to an increase in "background acting" gigs for locals, which serves as a training ground for aspiring performers.</w:t>
      </w:r>
    </w:p>
    <w:p>
      <w:pPr>
        <w:pStyle w:val="BodyText"/>
      </w:pPr>
      <w:r>
        <w:t xml:space="preserve">Furthermore, the launch of Dubai Studio City and the introduction of tax-free incentives by the UAE government have attracted multinational production houses. For the actor in Dubai, this means increased competition but also higher standards. The modern actor must be versatile, capable of switching between English and Arabic dialects seamlessly. This bilingual capability is crucial; many roles require actors to dub their own lines or perform in international co-productions where language precision is paramount.</w:t>
      </w:r>
    </w:p>
    <w:bookmarkEnd w:id="23"/>
    <w:bookmarkStart w:id="24" w:name="theater-the-crucible-of-emirati-identity"/>
    <w:p>
      <w:pPr>
        <w:pStyle w:val="Heading2"/>
      </w:pPr>
      <w:r>
        <w:t xml:space="preserve">4. Theater: The Crucible of Emirati Identity</w:t>
      </w:r>
    </w:p>
    <w:p>
      <w:pPr>
        <w:pStyle w:val="FirstParagraph"/>
      </w:pPr>
      <w:r>
        <w:t xml:space="preserve">If film represents the global face of Dubai, theater represents its soul. In recent years, there has been a renaissance in Emirati theater, with plays exploring topics previously considered taboo: mental health, women’s rights within the family structure, and the rapid pace of modernization. The actor in this space bears a heavy responsibility.</w:t>
      </w:r>
    </w:p>
    <w:p>
      <w:pPr>
        <w:pStyle w:val="BodyText"/>
      </w:pPr>
      <w:r>
        <w:t xml:space="preserve">Considerations such as modesty in costume and dialogue still apply but are interpreted with more artistic freedom than before. Actors are increasingly involved in script development, ensuring that their portrayal of Emirati life is authentic rather than stereotypical. This shift empowers the actor to move away from caricatured roles often imposed by foreign productions and toward nuanced, human-centric characters. The actor becomes a custodian of identity, preserving the Emirati dialect and social customs while critiquing contemporary societal challenges.</w:t>
      </w:r>
    </w:p>
    <w:bookmarkEnd w:id="24"/>
    <w:bookmarkStart w:id="25" w:name="challenges-faced-by-actors-in-dubai"/>
    <w:p>
      <w:pPr>
        <w:pStyle w:val="Heading2"/>
      </w:pPr>
      <w:r>
        <w:t xml:space="preserve">5. Challenges Faced by Actors in Dubai</w:t>
      </w:r>
    </w:p>
    <w:p>
      <w:pPr>
        <w:pStyle w:val="FirstParagraph"/>
      </w:pPr>
      <w:r>
        <w:t xml:space="preserve">Despite progress, actors in the United Arab Emirates face distinct challenges. Censorship remains a factor; scripts are reviewed to ensure they do not offend religious sensibilities or criticize the ruling structure. For an actor, this can limit artistic range and create ethical dilemmas regarding self-censorship.</w:t>
      </w:r>
    </w:p>
    <w:p>
      <w:pPr>
        <w:pStyle w:val="BodyText"/>
      </w:pPr>
      <w:r>
        <w:t xml:space="preserve">Additionally, there is a disparity between local and expatriate opportunities. As Dubai is an expatriate-majority city (over 85% of the population), there is immense talent from Egypt, Lebanon, India, and Europe flooding the market. Local Emirati actors must compete with highly experienced international performers who have decades of training in London or Cairo. To maintain their place in the industry, local actors are increasingly turning to education and specialization in directing or production to control their narrative.</w:t>
      </w:r>
    </w:p>
    <w:bookmarkEnd w:id="25"/>
    <w:bookmarkStart w:id="26" w:name="conclusion"/>
    <w:p>
      <w:pPr>
        <w:pStyle w:val="Heading2"/>
      </w:pPr>
      <w:r>
        <w:t xml:space="preserve">6. Conclusion</w:t>
      </w:r>
    </w:p>
    <w:p>
      <w:pPr>
        <w:pStyle w:val="FirstParagraph"/>
      </w:pPr>
      <w:r>
        <w:t xml:space="preserve">In conclusion, the role of the actor in Dubai is expanding beyond traditional boundaries. The United Arab Emirates has successfully leveraged its economic strength to build a robust cultural infrastructure that supports performing arts. The modern actor in Dubai is a hybrid figure: they are guardians of tradition and pioneers of innovation.</w:t>
      </w:r>
    </w:p>
    <w:p>
      <w:pPr>
        <w:pStyle w:val="BodyText"/>
      </w:pPr>
      <w:r>
        <w:t xml:space="preserve">As the UAE continues to host global events like Expo City Dubai initiatives and increase investment in creative economy sectors, the importance of professional acting will only grow. The actor serves as a bridge between the local Emirati community and the global audience, translating cultural values into universal human experiences. Future research should focus on how digital media and streaming platforms might further democratize access to acting roles for Emirati youth, potentially bypassing traditional gatekeepers in theater and film.</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Hassan, A. (2018). *Cultural Policy in the United Arab Emirates: The Role of Arts in Nation Building*. Journal of Arabian Studies.</w:t>
      </w:r>
    </w:p>
    <w:p>
      <w:pPr>
        <w:numPr>
          <w:ilvl w:val="0"/>
          <w:numId w:val="1001"/>
        </w:numPr>
        <w:pStyle w:val="Compact"/>
      </w:pPr>
      <w:r>
        <w:t xml:space="preserve">Kaplan, D. S., &amp; Al-Bustami, M. (2020). *The Dubai Film Industry: From Local Roots to Global Stages*. Middle East International Review.</w:t>
      </w:r>
    </w:p>
    <w:p>
      <w:pPr>
        <w:numPr>
          <w:ilvl w:val="0"/>
          <w:numId w:val="1001"/>
        </w:numPr>
        <w:pStyle w:val="Compact"/>
      </w:pPr>
      <w:r>
        <w:t xml:space="preserve">Al-Mansoori, R. (2019). *Identity and Performance: Emirati Theater in the 21st Century*. University of Sharjah Press.</w:t>
      </w:r>
    </w:p>
    <w:p>
      <w:pPr>
        <w:numPr>
          <w:ilvl w:val="0"/>
          <w:numId w:val="1001"/>
        </w:numPr>
        <w:pStyle w:val="Compact"/>
      </w:pPr>
      <w:r>
        <w:t xml:space="preserve">Dubai Culture &amp; Arts Authority. (2023). *Annual Report on Creative Industries Growth*. Government of Dubai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the United Arab Emirates Dubai</dc:title>
  <dc:creator/>
  <dc:language>en</dc:language>
  <cp:keywords/>
  <dcterms:created xsi:type="dcterms:W3CDTF">2026-07-29T08:04:57Z</dcterms:created>
  <dcterms:modified xsi:type="dcterms:W3CDTF">2026-07-29T08:04:57Z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