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0d35ebb8003e9851f1d8ac2210c48db76aa51e5"/>
    <w:p>
      <w:pPr>
        <w:pStyle w:val="Heading1"/>
      </w:pPr>
      <w:r>
        <w:t xml:space="preserve">The Craft and Context of the Professional Actor within United States Chicago</w:t>
      </w:r>
    </w:p>
    <w:p>
      <w:pPr>
        <w:pStyle w:val="FirstParagraph"/>
      </w:pPr>
      <w:r>
        <w:rPr>
          <w:bCs/>
          <w:b/>
        </w:rPr>
        <w:t xml:space="preserve">A Term Paper Examination of Theatrical Traditions, Market Dynamics, and Artistic Identity</w:t>
      </w:r>
    </w:p>
    <w:p>
      <w:pPr>
        <w:pStyle w:val="BodyText"/>
      </w:pPr>
      <w:r>
        <w:rPr>
          <w:iCs/>
          <w:i/>
        </w:rPr>
        <w:t xml:space="preserve">Date: October 26, 2023</w:t>
      </w:r>
    </w:p>
    <w:bookmarkStart w:id="20" w:name="X9cc8068d074bc517ad73a051795461ee59e925c"/>
    <w:p>
      <w:pPr>
        <w:pStyle w:val="Heading2"/>
      </w:pPr>
      <w:r>
        <w:t xml:space="preserve">I. Introduction: The Significance of the Actor in United States Chicago</w:t>
      </w:r>
    </w:p>
    <w:p>
      <w:pPr>
        <w:pStyle w:val="FirstParagraph"/>
      </w:pPr>
      <w:r>
        <w:t xml:space="preserve">The landscape of performing arts in the United States is vast and varied, ranging from the global dominance of Hollywood to the prestigious Broadway circuit in New York City. However, nestled within this dynamic cultural fabric is a city that holds a unique and revered place for serious dramatic work: Chicago. In</w:t>
      </w:r>
      <w:r>
        <w:t xml:space="preserve"> </w:t>
      </w:r>
      <w:r>
        <w:rPr>
          <w:bCs/>
          <w:b/>
        </w:rPr>
        <w:t xml:space="preserve">United States Chicago</w:t>
      </w:r>
      <w:r>
        <w:t xml:space="preserve">, the</w:t>
      </w:r>
      <w:r>
        <w:t xml:space="preserve"> </w:t>
      </w:r>
      <w:r>
        <w:rPr>
          <w:bCs/>
          <w:b/>
        </w:rPr>
        <w:t xml:space="preserve">Actor</w:t>
      </w:r>
      <w:r>
        <w:t xml:space="preserve"> </w:t>
      </w:r>
      <w:r>
        <w:t xml:space="preserve">is not merely an entertainer but a vital component of one of the world’s most robust regional theater ecosystems. This term paper explores the specific role, challenges, and artistic expectations placed upon the professional actor within this distinct metropolitan context. It argues that while New York may offer fame and Los Angeles offers media stardom, Chicago provides the</w:t>
      </w:r>
      <w:r>
        <w:t xml:space="preserve"> </w:t>
      </w:r>
      <w:r>
        <w:rPr>
          <w:bCs/>
          <w:b/>
        </w:rPr>
        <w:t xml:space="preserve">Actor</w:t>
      </w:r>
      <w:r>
        <w:t xml:space="preserve"> </w:t>
      </w:r>
      <w:r>
        <w:t xml:space="preserve">with a rigorous training ground for theatrical craft, emphasizing ensemble work, improvisational agility, and classical discipline.</w:t>
      </w:r>
    </w:p>
    <w:p>
      <w:pPr>
        <w:pStyle w:val="BodyText"/>
      </w:pPr>
      <w:r>
        <w:t xml:space="preserve">The city’s reputation as a theater hub is not accidental; it is the result of decades of institutional support from visionary founders who prioritized artistic integrity over commercial spectacle. For the</w:t>
      </w:r>
      <w:r>
        <w:t xml:space="preserve"> </w:t>
      </w:r>
      <w:r>
        <w:rPr>
          <w:bCs/>
          <w:b/>
        </w:rPr>
        <w:t xml:space="preserve">Actor</w:t>
      </w:r>
      <w:r>
        <w:t xml:space="preserve">, this environment offers opportunities that are simply unavailable in other markets. The sheer density of professional theaters—from major nonprofit institutions to small independent houses—creates a high volume of work, allowing actors to hone their skills continuously. This document will examine the historical foundations of Chicago theater, the specific skill sets required for success in this market, and the economic realities facing performers today.</w:t>
      </w:r>
    </w:p>
    <w:bookmarkEnd w:id="20"/>
    <w:bookmarkStart w:id="21" w:name="X28120b7c624718e717bacf3e51781bc6c4c6a70"/>
    <w:p>
      <w:pPr>
        <w:pStyle w:val="Heading2"/>
      </w:pPr>
      <w:r>
        <w:t xml:space="preserve">II. Historical Foundations: Why Chicago Matters for the Actor</w:t>
      </w:r>
    </w:p>
    <w:p>
      <w:pPr>
        <w:pStyle w:val="FirstParagraph"/>
      </w:pPr>
      <w:r>
        <w:t xml:space="preserve">To understand what it means to be an actor in</w:t>
      </w:r>
      <w:r>
        <w:t xml:space="preserve"> </w:t>
      </w:r>
      <w:r>
        <w:rPr>
          <w:bCs/>
          <w:b/>
        </w:rPr>
        <w:t xml:space="preserve">United States Chicago</w:t>
      </w:r>
      <w:r>
        <w:t xml:space="preserve">, one must first appreciate the city’s theatrical lineage. Unlike Broadway, which often caters to tourists and broad commercial appeal, Chicago has long been associated with experimentation and risk-taking. The city is famously credited as the birthplace of modern improvisation through groups like The Second City and iO Theater (formerly IO West). While these institutions are often celebrated for comedy, their impact on the dramatic</w:t>
      </w:r>
      <w:r>
        <w:t xml:space="preserve"> </w:t>
      </w:r>
      <w:r>
        <w:rPr>
          <w:bCs/>
          <w:b/>
        </w:rPr>
        <w:t xml:space="preserve">Actor</w:t>
      </w:r>
      <w:r>
        <w:t xml:space="preserve"> </w:t>
      </w:r>
      <w:r>
        <w:t xml:space="preserve">cannot be overstated.</w:t>
      </w:r>
    </w:p>
    <w:p>
      <w:pPr>
        <w:pStyle w:val="BodyText"/>
      </w:pPr>
      <w:r>
        <w:t xml:space="preserve">The ethos of "yes, and" has permeated all forms of acting in the city. An actor trained or working in Chicago is often expected to possess a high degree of spontaneity and listening skills. This contrasts with the more rigid, text-focused approach sometimes found in other regional theaters. Furthermore, Chicago’s nonprofit theater scene, anchored by institutions such as The Goodman Theatre, Steppenwolf Theatre Company, and Lookingglass Theatre Company has maintained a commitment to classic plays alongside new works. For the</w:t>
      </w:r>
      <w:r>
        <w:t xml:space="preserve"> </w:t>
      </w:r>
      <w:r>
        <w:rPr>
          <w:bCs/>
          <w:b/>
        </w:rPr>
        <w:t xml:space="preserve">Actor</w:t>
      </w:r>
      <w:r>
        <w:t xml:space="preserve">, this means engaging with the repertory system or at least participating in long-running productions that demand consistency and depth over time.</w:t>
      </w:r>
    </w:p>
    <w:bookmarkEnd w:id="21"/>
    <w:bookmarkStart w:id="22" w:name="Xf5713c2cd0264214057cffb9b199fb7874ed8fe"/>
    <w:p>
      <w:pPr>
        <w:pStyle w:val="Heading2"/>
      </w:pPr>
      <w:r>
        <w:t xml:space="preserve">III. The Skill Set: What Makes an Actor Successful in Chicago?</w:t>
      </w:r>
    </w:p>
    <w:p>
      <w:pPr>
        <w:pStyle w:val="FirstParagraph"/>
      </w:pPr>
      <w:r>
        <w:t xml:space="preserve">The professional landscape for an</w:t>
      </w:r>
      <w:r>
        <w:t xml:space="preserve"> </w:t>
      </w:r>
      <w:r>
        <w:rPr>
          <w:bCs/>
          <w:b/>
        </w:rPr>
        <w:t xml:space="preserve">Actor</w:t>
      </w:r>
      <w:r>
        <w:t xml:space="preserve"> </w:t>
      </w:r>
      <w:r>
        <w:t xml:space="preserve">in Chicago requires a multifaceted approach to craft. First and foremost is versatility. Because the theater scene is so diverse, casting directors often look for performers who can pivot between high drama, sharp comedy, physical theater, and musical performance. The success of companies like Steppenwolf has raised the bar for naturalistic, intense acting styles that prioritize psychological realism over theatrical grandeur. Consequently, many actors in</w:t>
      </w:r>
      <w:r>
        <w:t xml:space="preserve"> </w:t>
      </w:r>
      <w:r>
        <w:rPr>
          <w:bCs/>
          <w:b/>
        </w:rPr>
        <w:t xml:space="preserve">United States Chicago</w:t>
      </w:r>
      <w:r>
        <w:t xml:space="preserve"> </w:t>
      </w:r>
      <w:r>
        <w:t xml:space="preserve">undergo rigorous training to develop this specific brand of grounded authenticity.</w:t>
      </w:r>
    </w:p>
    <w:p>
      <w:pPr>
        <w:pStyle w:val="BodyText"/>
      </w:pPr>
      <w:r>
        <w:t xml:space="preserve">Secondly, the ability to collaborate within an ensemble is paramount. Chicago theater culture is deeply communal. Unlike the "star system" prevalent in Hollywood, success in Chicago theaters often depends on how well an actor supports the narrative through teamwork rather than seeking individual spotlight. Actors are expected to be flexible producers of their own work; many engage in black box theater projects where they co-create material alongside directors and playwrights. This entrepreneurial spirit is a defining characteristic of the Chicago</w:t>
      </w:r>
      <w:r>
        <w:t xml:space="preserve"> </w:t>
      </w:r>
      <w:r>
        <w:rPr>
          <w:bCs/>
          <w:b/>
        </w:rPr>
        <w:t xml:space="preserve">Actor</w:t>
      </w:r>
      <w:r>
        <w:t xml:space="preserve">. They are not just waiting for auditions; they are actively creating opportunities, which requires resilience, networking skills, and creative initiative.</w:t>
      </w:r>
    </w:p>
    <w:bookmarkEnd w:id="22"/>
    <w:bookmarkStart w:id="23" w:name="X11f9ac6a52779426d5f1129d0dad3255cf9d12e"/>
    <w:p>
      <w:pPr>
        <w:pStyle w:val="Heading2"/>
      </w:pPr>
      <w:r>
        <w:t xml:space="preserve">IV. Economic Realities and Professional Challenges</w:t>
      </w:r>
    </w:p>
    <w:p>
      <w:pPr>
        <w:pStyle w:val="FirstParagraph"/>
      </w:pPr>
      <w:r>
        <w:t xml:space="preserve">Despite its artistic prestige, the life of an actor in Chicago presents significant economic challenges. While it is more affordable than New York or Los Angeles, the cost of living has risen sharply in recent years. The majority of actors in</w:t>
      </w:r>
      <w:r>
        <w:t xml:space="preserve"> </w:t>
      </w:r>
      <w:r>
        <w:rPr>
          <w:bCs/>
          <w:b/>
        </w:rPr>
        <w:t xml:space="preserve">United States Chicago</w:t>
      </w:r>
      <w:r>
        <w:t xml:space="preserve"> </w:t>
      </w:r>
      <w:r>
        <w:t xml:space="preserve">are not members of major equity unions for all their work; while many top-tier theaters operate under Equity contracts, a substantial portion of the city’s theatrical output occurs in non-Equity or semi-professional venues. This creates a tiered system where established actors can sustain careers through union gigs, while emerging artists often piece together income from multiple part-time jobs and smaller theater commissions.</w:t>
      </w:r>
    </w:p>
    <w:p>
      <w:pPr>
        <w:pStyle w:val="BodyText"/>
      </w:pPr>
      <w:r>
        <w:t xml:space="preserve">The "Chicago Model" of supporting the arts relies heavily on philanthropy and donations, making the sector vulnerable to economic downturns. For the</w:t>
      </w:r>
      <w:r>
        <w:t xml:space="preserve"> </w:t>
      </w:r>
      <w:r>
        <w:rPr>
          <w:bCs/>
          <w:b/>
        </w:rPr>
        <w:t xml:space="preserve">Actor</w:t>
      </w:r>
      <w:r>
        <w:t xml:space="preserve">, this means that job security is never guaranteed. The season-based nature of theater work creates periods of intense employment followed by gaps where income may cease. Therefore, financial literacy and diversification of skills are essential for survival in this market. Many actors supplement their income by teaching voice, movement, or acting classes, leveraging the city’s large population of amateur performers and students who seek instruction from working professionals.</w:t>
      </w:r>
    </w:p>
    <w:bookmarkEnd w:id="23"/>
    <w:bookmarkStart w:id="24" w:name="v.-the-digital-age-expanding-the-scope"/>
    <w:p>
      <w:pPr>
        <w:pStyle w:val="Heading2"/>
      </w:pPr>
      <w:r>
        <w:t xml:space="preserve">V. The Digital Age: Expanding the Scope</w:t>
      </w:r>
    </w:p>
    <w:p>
      <w:pPr>
        <w:pStyle w:val="FirstParagraph"/>
      </w:pPr>
      <w:r>
        <w:t xml:space="preserve">In the twenty-first century, the role of the actor has expanded beyond live performance. For actors in</w:t>
      </w:r>
      <w:r>
        <w:t xml:space="preserve"> </w:t>
      </w:r>
      <w:r>
        <w:rPr>
          <w:bCs/>
          <w:b/>
        </w:rPr>
        <w:t xml:space="preserve">United States Chicago</w:t>
      </w:r>
      <w:r>
        <w:t xml:space="preserve">, this means embracing digital media as a career extension. While Chicago is not a production hub for film and television in the same way as Los Angeles or New York, many local actors utilize their theater reputations to secure national commercials, voice-over work, and regional screen roles. Additionally, the pandemic accelerated the adoption of virtual auditions and streaming performances. The modern Chicago actor must be comfortable with self-taping headshots, navigating online casting platforms like Actors Access and Backstage, and adapting performance techniques for the camera versus live audiences.</w:t>
      </w:r>
    </w:p>
    <w:p>
      <w:pPr>
        <w:pStyle w:val="BodyText"/>
      </w:pPr>
      <w:r>
        <w:t xml:space="preserve">Moreover, social media has become a critical tool for branding. An actor in Chicago no longer relies solely on word-of-mouth within the local theater community; they must cultivate a public persona that appeals to casting directors across the country. This digital presence allows Chicago actors to bypass geographic limitations, auditioning for projects in New York or Los Angeles while remaining based in their home city.</w:t>
      </w:r>
    </w:p>
    <w:bookmarkEnd w:id="24"/>
    <w:bookmarkStart w:id="25" w:name="vi.-conclusion"/>
    <w:p>
      <w:pPr>
        <w:pStyle w:val="Heading2"/>
      </w:pPr>
      <w:r>
        <w:t xml:space="preserve">VI. Conclusion</w:t>
      </w:r>
    </w:p>
    <w:p>
      <w:pPr>
        <w:pStyle w:val="FirstParagraph"/>
      </w:pPr>
      <w:r>
        <w:t xml:space="preserve">In conclusion, being an actor in</w:t>
      </w:r>
      <w:r>
        <w:t xml:space="preserve"> </w:t>
      </w:r>
      <w:r>
        <w:rPr>
          <w:bCs/>
          <w:b/>
        </w:rPr>
        <w:t xml:space="preserve">United States Chicago</w:t>
      </w:r>
      <w:r>
        <w:t xml:space="preserve"> </w:t>
      </w:r>
      <w:r>
        <w:t xml:space="preserve">is a distinct and demanding profession that offers unparalleled artistic rewards. It is a place where the craft of acting is respected as a serious discipline, yet innovation is constantly encouraged. The Chicago actor benefits from a rich history of improvisation and ensemble work, supported by world-class institutions that value artistic risk. However, this career path also demands resilience in the face of economic instability and versatility in skill sets.</w:t>
      </w:r>
    </w:p>
    <w:p>
      <w:pPr>
        <w:pStyle w:val="BodyText"/>
      </w:pPr>
      <w:r>
        <w:t xml:space="preserve">The</w:t>
      </w:r>
      <w:r>
        <w:t xml:space="preserve"> </w:t>
      </w:r>
      <w:r>
        <w:rPr>
          <w:bCs/>
          <w:b/>
        </w:rPr>
        <w:t xml:space="preserve">Actor</w:t>
      </w:r>
      <w:r>
        <w:t xml:space="preserve"> </w:t>
      </w:r>
      <w:r>
        <w:t xml:space="preserve">in this context is more than a performer; they are an entrepreneur, a collaborator, and a guardian of the city’s cultural heritage. As long as Chicago remains committed to its nonprofit theater infrastructure and its culture of experimental artistry, it will continue to be one of the most vital places in America for serious theatrical work. For those willing to embrace both the rigors and the rewards, Chicago offers a career that is deeply fulfilling, professionally challenging, and culturally significant. The future of acting in</w:t>
      </w:r>
      <w:r>
        <w:t xml:space="preserve"> </w:t>
      </w:r>
      <w:r>
        <w:rPr>
          <w:bCs/>
          <w:b/>
        </w:rPr>
        <w:t xml:space="preserve">United States Chicago</w:t>
      </w:r>
      <w:r>
        <w:t xml:space="preserve"> </w:t>
      </w:r>
      <w:r>
        <w:t xml:space="preserve">lies not only in preserving its past glories but also in adapting to new technologies and diverse storytelling forms while maintaining its core commitment to human connection through performance.</w:t>
      </w:r>
    </w:p>
    <w:bookmarkEnd w:id="25"/>
    <w:bookmarkStart w:id="26" w:name="vii.-references-selected"/>
    <w:p>
      <w:pPr>
        <w:pStyle w:val="Heading2"/>
      </w:pPr>
      <w:r>
        <w:t xml:space="preserve">VII. References (Selected)</w:t>
      </w:r>
    </w:p>
    <w:p>
      <w:pPr>
        <w:numPr>
          <w:ilvl w:val="0"/>
          <w:numId w:val="1001"/>
        </w:numPr>
        <w:pStyle w:val="Compact"/>
      </w:pPr>
      <w:r>
        <w:t xml:space="preserve">Kaufman, B. (1995). "Theater Chicago: The Story of the City's Theatre Legacy." Chicago Review Press.</w:t>
      </w:r>
    </w:p>
    <w:p>
      <w:pPr>
        <w:numPr>
          <w:ilvl w:val="0"/>
          <w:numId w:val="1001"/>
        </w:numPr>
        <w:pStyle w:val="Compact"/>
      </w:pPr>
      <w:r>
        <w:t xml:space="preserve">Molloy, P. (2016). "Steppenwolf and the American Stage." University of Wisconsin Press.</w:t>
      </w:r>
    </w:p>
    <w:p>
      <w:pPr>
        <w:numPr>
          <w:ilvl w:val="0"/>
          <w:numId w:val="1001"/>
        </w:numPr>
        <w:pStyle w:val="Compact"/>
      </w:pPr>
      <w:r>
        <w:t xml:space="preserve">National Endowment for the Arts. (2020). "Arts &amp; Economic Prosperity 6: The Economic Impact of Nonprofit Arts and Culture Organizations."</w:t>
      </w:r>
    </w:p>
    <w:p>
      <w:pPr>
        <w:numPr>
          <w:ilvl w:val="0"/>
          <w:numId w:val="1001"/>
        </w:numPr>
        <w:pStyle w:val="Compact"/>
      </w:pPr>
      <w:r>
        <w:t xml:space="preserve">Owen, M., &amp; Rimmerman, C. (1983). "American Theatre: A History." Basic Books.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United States Chicago</dc:title>
  <dc:creator/>
  <dc:language>en</dc:language>
  <cp:keywords/>
  <dcterms:created xsi:type="dcterms:W3CDTF">2026-07-29T14:02:11Z</dcterms:created>
  <dcterms:modified xsi:type="dcterms:W3CDTF">2026-07-29T14:02:11Z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