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Actor</w:t>
      </w:r>
      <w:r>
        <w:t xml:space="preserve"> </w:t>
      </w:r>
      <w:r>
        <w:t xml:space="preserve">Profession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aaca2b9c35a8c35255f53acc89d35bb7ec11154"/>
    <w:p>
      <w:pPr>
        <w:pStyle w:val="Heading1"/>
      </w:pPr>
      <w:r>
        <w:t xml:space="preserve">The Evolving Landscape of the Actor Profession in Vietnam Ho Chi Minh City</w:t>
      </w:r>
    </w:p>
    <w:p>
      <w:pPr>
        <w:pStyle w:val="FirstParagraph"/>
      </w:pPr>
      <w:r>
        <w:rPr>
          <w:bCs/>
          <w:b/>
        </w:rPr>
        <w:t xml:space="preserve">A Term Paper Analysis on Contemporary Performing Arts and Cultural Dynamics</w:t>
      </w:r>
    </w:p>
    <w:p>
      <w:pPr>
        <w:pStyle w:val="BodyText"/>
      </w:pPr>
      <w:r>
        <w:t xml:space="preserve">Date: May 24, 2024</w:t>
      </w:r>
    </w:p>
    <w:bookmarkStart w:id="20" w:name="i.-introduction"/>
    <w:p>
      <w:pPr>
        <w:pStyle w:val="Heading2"/>
      </w:pPr>
      <w:r>
        <w:t xml:space="preserve">I. Introduction</w:t>
      </w:r>
    </w:p>
    <w:p>
      <w:pPr>
        <w:pStyle w:val="FirstParagraph"/>
      </w:pPr>
      <w:r>
        <w:t xml:space="preserve">The artistic ecosystem of Vietnam has undergone a profound transformation in the last three decades, driven by economic globalization and digital connectivity. At the heart of this cultural shift lies the city that serves as the nation’s economic engine: Vietnam Ho Chi Minh City. Within this bustling metropolis, the role of an</w:t>
      </w:r>
      <w:r>
        <w:t xml:space="preserve"> </w:t>
      </w:r>
      <w:r>
        <w:rPr>
          <w:bCs/>
          <w:b/>
        </w:rPr>
        <w:t xml:space="preserve">Actor</w:t>
      </w:r>
      <w:r>
        <w:t xml:space="preserve"> </w:t>
      </w:r>
      <w:r>
        <w:t xml:space="preserve">is no longer confined to traditional stage performances or state-sponsored cinema. Instead, it has evolved into a multifaceted profession that intersects with social media influence, independent theater movements, and a burgeoning entertainment industry. This term paper explores the current status of the actor in Vietnam Ho Chi Minh City, analyzing the educational pathways, economic realities, cultural challenges they face, and their pivotal role in shaping modern Vietnamese identity.</w:t>
      </w:r>
    </w:p>
    <w:p>
      <w:pPr>
        <w:pStyle w:val="BodyText"/>
      </w:pPr>
      <w:r>
        <w:t xml:space="preserve">Vietnam Ho Chi Minh City stands as a unique laboratory for performance art. Unlike Hanoi, which is often associated with traditional conservativism and state apparatuses of culture, Vietnam Ho Chi Minh City is known for its dynamism, openness to foreign influences, and commercial drive. Consequently, the modern actor here must possess not only artistic talent but also entrepreneurial spirit and adaptability.</w:t>
      </w:r>
    </w:p>
    <w:bookmarkEnd w:id="20"/>
    <w:bookmarkStart w:id="21" w:name="Xe99079c050a1ee2bd8065c55f2688b7e4811d6e"/>
    <w:p>
      <w:pPr>
        <w:pStyle w:val="Heading2"/>
      </w:pPr>
      <w:r>
        <w:t xml:space="preserve">II. Historical Context and Educational Foundations</w:t>
      </w:r>
    </w:p>
    <w:p>
      <w:pPr>
        <w:pStyle w:val="FirstParagraph"/>
      </w:pPr>
      <w:r>
        <w:t xml:space="preserve">To understand the contemporary actor in Vietnam Ho Chi Minh City, one must first look at the institutional foundations that train them. The primary hub for performing arts education is the Vietnam University of Theatre and Cinema (VUTAC), which has a significant campus presence in southern Vietnam. Additionally, other universities such as Saigone University and various private institutes offer courses in drama, acting technique, and media performance.</w:t>
      </w:r>
    </w:p>
    <w:p>
      <w:pPr>
        <w:pStyle w:val="BodyText"/>
      </w:pPr>
      <w:r>
        <w:t xml:space="preserve">The training of an actor traditionally involves rigorous discipline in voice modulation, body language, script analysis, and emotional recall. However, the curriculum is currently adapting to market demands. In Vietnam Ho Chi Minh City, there is a growing emphasis on screen acting versus stage acting. The actor of today must be proficient in both naturalistic methods required for television dramas and the exaggerated styles often found in commercial advertising or short-form video content.</w:t>
      </w:r>
    </w:p>
    <w:bookmarkEnd w:id="21"/>
    <w:bookmarkStart w:id="24" w:name="X65652f78f714a12397a56d3dc1eb4004a2f50e7"/>
    <w:p>
      <w:pPr>
        <w:pStyle w:val="Heading2"/>
      </w:pPr>
      <w:r>
        <w:t xml:space="preserve">III. The Dual Economy: Commercial Entertainment vs. Independent Theater</w:t>
      </w:r>
    </w:p>
    <w:p>
      <w:pPr>
        <w:pStyle w:val="FirstParagraph"/>
      </w:pPr>
      <w:r>
        <w:t xml:space="preserve">The career trajectory of an actor in Vietnam Ho Chi Minh City is often split between two distinct realms: the commercial entertainment industry and the independent theater scene.</w:t>
      </w:r>
    </w:p>
    <w:bookmarkStart w:id="22" w:name="a.-television-film-and-digital-media"/>
    <w:p>
      <w:pPr>
        <w:pStyle w:val="Heading3"/>
      </w:pPr>
      <w:r>
        <w:t xml:space="preserve">A. Television, Film, and Digital Media</w:t>
      </w:r>
    </w:p>
    <w:p>
      <w:pPr>
        <w:pStyle w:val="FirstParagraph"/>
      </w:pPr>
      <w:r>
        <w:t xml:space="preserve">The most lucrative path for many actors involves television dramas (soap operas or "truyền hình") and film production. Vietnam Ho Chi Minh City is home to numerous production companies that churn out content daily for local networks like THVL1 and HTV9. For an actor, success in this sector provides financial stability and public recognition. Furthermore, the rise of digital platforms such as YouTube, TikTok, and Facebook Watch has democratized acting opportunities. Many aspiring actors in Vietnam Ho Chi Minh City now begin their careers by creating content for social media influencers or participating in viral web-series projects.</w:t>
      </w:r>
    </w:p>
    <w:bookmarkEnd w:id="22"/>
    <w:bookmarkStart w:id="23" w:name="b.-the-independent-theater-movement"/>
    <w:p>
      <w:pPr>
        <w:pStyle w:val="Heading3"/>
      </w:pPr>
      <w:r>
        <w:t xml:space="preserve">B. The Independent Theater Movement</w:t>
      </w:r>
    </w:p>
    <w:p>
      <w:pPr>
        <w:pStyle w:val="FirstParagraph"/>
      </w:pPr>
      <w:r>
        <w:t xml:space="preserve">In contrast to the commercial sphere, independent theater represents the artistic soul of the city. Groups such as VNSC (Vietnamese National Symphony Choir and Opera) collaborations and various avant-garde collectives provide a space for experimental acting. In Vietnam Ho Chi Minh City, there is a vibrant underground scene where actors explore taboo subjects, social commentary, and unconventional narratives. While financially less stable than television work, these roles allow actors to push boundaries and engage with intellectual discourse.</w:t>
      </w:r>
    </w:p>
    <w:bookmarkEnd w:id="23"/>
    <w:bookmarkEnd w:id="24"/>
    <w:bookmarkStart w:id="25" w:name="Xa33ff23adc094c0c88ffd8fe5720644f833cb30"/>
    <w:p>
      <w:pPr>
        <w:pStyle w:val="Heading2"/>
      </w:pPr>
      <w:r>
        <w:t xml:space="preserve">IV. Economic Challenges and Professional Precarity</w:t>
      </w:r>
    </w:p>
    <w:p>
      <w:pPr>
        <w:pStyle w:val="FirstParagraph"/>
      </w:pPr>
      <w:r>
        <w:t xml:space="preserve">Despite the visible glamour of celebrity culture in Vietnam Ho Chi Minh City, the reality for the majority of working actors is one of economic precarity. The supply of trained actors far exceeds the demand for high-profile roles. Consequently, many actors struggle to find consistent work.</w:t>
      </w:r>
    </w:p>
    <w:p>
      <w:pPr>
        <w:pStyle w:val="BodyText"/>
      </w:pPr>
      <w:r>
        <w:t xml:space="preserve">It is common for an actor in this region to hold multiple jobs. A performer might spend their mornings teaching acting workshops at local studios, their afternoons auditioning for commercials, and their evenings performing in small-scale theater productions or waiting tables. This fragmentation of labor affects the quality of performance preparation and contributes to burnout.</w:t>
      </w:r>
    </w:p>
    <w:p>
      <w:pPr>
        <w:pStyle w:val="BodyText"/>
      </w:pPr>
      <w:r>
        <w:t xml:space="preserve">Moreover, the lack of strong labor unions specifically tailored to freelance actors means that many individuals face exploitation regarding contracts, payment delays, and working conditions. In Vietnam Ho Chi Minh City’s competitive market, actors often feel pressured to accept unfavorable terms simply to maintain visibility in an industry driven by popularity metrics rather than artistic merit.</w:t>
      </w:r>
    </w:p>
    <w:bookmarkEnd w:id="25"/>
    <w:bookmarkStart w:id="26" w:name="Xdf2c895622e958b1ac502e20a095898897c73a3"/>
    <w:p>
      <w:pPr>
        <w:pStyle w:val="Heading2"/>
      </w:pPr>
      <w:r>
        <w:t xml:space="preserve">V. Cultural Identity and Social Responsibility</w:t>
      </w:r>
    </w:p>
    <w:p>
      <w:pPr>
        <w:pStyle w:val="FirstParagraph"/>
      </w:pPr>
      <w:r>
        <w:t xml:space="preserve">The actor serves as a mirror to society, and in Vietnam Ho Chi Minh City, this role is increasingly significant. As the city rapid urbanizes, social issues such as mental health, generational gaps between traditional parents and modern youth, and environmental concerns come to the forefront of public discourse. Actors are increasingly using their platforms to address these topics.</w:t>
      </w:r>
    </w:p>
    <w:p>
      <w:pPr>
        <w:pStyle w:val="BodyText"/>
      </w:pPr>
      <w:r>
        <w:t xml:space="preserve">For instance, recent theatrical productions in Vietnam Ho Chi Minh City have tackled themes of domestic violence and LGBTQ+ rights, subjects that were previously marginalized. The actor becomes an agent of social change, using empathy and storytelling to foster dialogue among audiences. This shift reflects a broader trend in Vietnamese society where art is expected to have a functional role beyond mere entertainment.</w:t>
      </w:r>
    </w:p>
    <w:bookmarkEnd w:id="26"/>
    <w:bookmarkStart w:id="27" w:name="X9e7dd626f72cf9be45086190762ffbf72b10763"/>
    <w:p>
      <w:pPr>
        <w:pStyle w:val="Heading2"/>
      </w:pPr>
      <w:r>
        <w:t xml:space="preserve">VI. Impact of Globalization and Western Influence</w:t>
      </w:r>
    </w:p>
    <w:p>
      <w:pPr>
        <w:pStyle w:val="FirstParagraph"/>
      </w:pPr>
      <w:r>
        <w:t xml:space="preserve">Vietnam Ho Chi Minh City has deep historical ties with Western countries, which heavily influence its arts scene. The actor in this city is often exposed to Method Acting techniques derived from American and European traditions. There is a constant influx of international workshops, masterclasses, and co-productions that bring global standards to local actors.</w:t>
      </w:r>
    </w:p>
    <w:p>
      <w:pPr>
        <w:pStyle w:val="BodyText"/>
      </w:pPr>
      <w:r>
        <w:t xml:space="preserve">This globalization presents both opportunities and challenges. On one hand, it raises the technical proficiency of actors in Vietnam Ho Chi Minh City, allowing them to compete in regional festivals like the ASEAN Festival. On the other hand, it risks homogenizing performance styles, where distinct Vietnamese cultural nuances might be diluted in favor of Westernized aesthetics.</w:t>
      </w:r>
    </w:p>
    <w:bookmarkEnd w:id="27"/>
    <w:bookmarkStart w:id="28" w:name="vii.-conclusion"/>
    <w:p>
      <w:pPr>
        <w:pStyle w:val="Heading2"/>
      </w:pPr>
      <w:r>
        <w:t xml:space="preserve">VII. Conclusion</w:t>
      </w:r>
    </w:p>
    <w:p>
      <w:pPr>
        <w:pStyle w:val="FirstParagraph"/>
      </w:pPr>
      <w:r>
        <w:t xml:space="preserve">In conclusion, the profession of an actor in Vietnam Ho Chi Minh City is at a critical juncture. It is characterized by a vibrant tension between traditional artistic values and modern commercial pressures. The actor today must be versatile, resilient, and culturally aware.</w:t>
      </w:r>
    </w:p>
    <w:p>
      <w:pPr>
        <w:pStyle w:val="BodyText"/>
      </w:pPr>
      <w:r>
        <w:t xml:space="preserve">The future of this profession depends on several factors: the development of stronger institutional support for artists in Vietnam Ho Chi Minh City, the establishment of better labor protections for freelance performers, and a continued commitment to nurturing distinct Vietnamese voices in global storytelling. As Vietnam continues to integrate further into the global cultural economy, the actor will remain a central figure in interpreting and expressing the complexities of contemporary life. Understanding this dynamic is essential for stakeholders ranging from policymakers to arts educators who wish to support sustainable cultural development.</w:t>
      </w:r>
    </w:p>
    <w:p>
      <w:pPr>
        <w:pStyle w:val="BodyText"/>
      </w:pPr>
      <w:r>
        <w:t xml:space="preserve">The trajectory of the actor in Vietnam Ho Chi Minh City suggests a move toward greater professionalism and diversity. While economic challenges persist, the creative energy within this city ensures that its actors will continue to play a vital role in defining the nation’s artistic identity for years to come.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Actor Profession in Vietnam Ho Chi Minh City</dc:title>
  <dc:creator/>
  <dc:language>en</dc:language>
  <cp:keywords/>
  <dcterms:created xsi:type="dcterms:W3CDTF">2026-07-30T12:31:08Z</dcterms:created>
  <dcterms:modified xsi:type="dcterms:W3CDTF">2026-07-30T12:31:08Z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