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0" w:name="X60a32134ca53a3985f3ebbfb49a96befef7a125"/>
    <w:p>
      <w:pPr>
        <w:pStyle w:val="Heading1"/>
      </w:pPr>
      <w:r>
        <w:t xml:space="preserve">A Term Paper on the Strategic Necessity of the Aerospace Engineer</w:t>
      </w:r>
    </w:p>
    <w:p>
      <w:pPr>
        <w:pStyle w:val="FirstParagraph"/>
      </w:pPr>
      <w:r>
        <w:rPr>
          <w:bCs/>
          <w:b/>
        </w:rPr>
        <w:t xml:space="preserve">Focusing on Development, Security, and Sustainability in Afghanistan Kabul</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discipline of aerospace engineering stands at the precipice of a new era in global development, bridging the gap between ground-based logistics and sky-bound connectivity. While traditionally associated with major superpowers and commercial aviation hubs, the application of aerospace engineering principles has profound implications for developing nations and regions undergoing significant geopolitical transition. This term paper explores the critical role of the</w:t>
      </w:r>
      <w:r>
        <w:t xml:space="preserve"> </w:t>
      </w:r>
      <w:r>
        <w:rPr>
          <w:bCs/>
          <w:b/>
        </w:rPr>
        <w:t xml:space="preserve">Aerospace Engineer</w:t>
      </w:r>
      <w:r>
        <w:t xml:space="preserve"> </w:t>
      </w:r>
      <w:r>
        <w:t xml:space="preserve">within a specific context:</w:t>
      </w:r>
      <w:r>
        <w:t xml:space="preserve"> </w:t>
      </w:r>
      <w:r>
        <w:rPr>
          <w:bCs/>
          <w:b/>
        </w:rPr>
        <w:t xml:space="preserve">Afghanistan Kabul</w:t>
      </w:r>
      <w:r>
        <w:t xml:space="preserve">. As Afghanistan seeks to rebuild its infrastructure, enhance its security apparatus, and improve humanitarian logistics, the expertise required to design, analyze, test, and research aircraft and spacecraft systems becomes not merely a luxury of advanced economies but a necessity for national resilience. This document argues that integrating aerospace engineering capabilities in</w:t>
      </w:r>
      <w:r>
        <w:t xml:space="preserve"> </w:t>
      </w:r>
      <w:r>
        <w:rPr>
          <w:bCs/>
          <w:b/>
        </w:rPr>
        <w:t xml:space="preserve">Afghanistan Kabul</w:t>
      </w:r>
      <w:r>
        <w:t xml:space="preserve"> </w:t>
      </w:r>
      <w:r>
        <w:t xml:space="preserve">is essential for addressing unique geographical challenges, improving disaster response mechanisms through unmanned aerial systems (UAS), and fostering long-term educational infrastructure.</w:t>
      </w:r>
    </w:p>
    <w:bookmarkEnd w:id="21"/>
    <w:bookmarkStart w:id="22" w:name="X271a739d17138f9eaa9d3f883acbf0bf861458e"/>
    <w:p>
      <w:pPr>
        <w:pStyle w:val="Heading2"/>
      </w:pPr>
      <w:r>
        <w:t xml:space="preserve">II. Geographical Challenges and the Need for Advanced Logistics</w:t>
      </w:r>
    </w:p>
    <w:p>
      <w:pPr>
        <w:pStyle w:val="FirstParagraph"/>
      </w:pPr>
      <w:r>
        <w:t xml:space="preserve">To understand the importance of aerospace engineering in this region, one must first acknowledge the formidable topography of Afghanistan. The country is characterized by rugged mountain ranges, including the Hindu Kush, which create natural barriers that isolate remote communities from major economic centers. In</w:t>
      </w:r>
      <w:r>
        <w:t xml:space="preserve"> </w:t>
      </w:r>
      <w:r>
        <w:rPr>
          <w:bCs/>
          <w:b/>
        </w:rPr>
        <w:t xml:space="preserve">Afghanistan Kabul</w:t>
      </w:r>
      <w:r>
        <w:t xml:space="preserve">, while the capital serves as a central hub for administration and commerce, connecting it to peripheral provinces remains a logistical nightmare due to seasonal landslides and difficult terrain. Traditional road networks are often vulnerable to closure during harsh winters, severing supply chains essential for food, medicine, and fuel.</w:t>
      </w:r>
    </w:p>
    <w:p>
      <w:pPr>
        <w:pStyle w:val="BodyText"/>
      </w:pPr>
      <w:r>
        <w:t xml:space="preserve">This is where the</w:t>
      </w:r>
      <w:r>
        <w:t xml:space="preserve"> </w:t>
      </w:r>
      <w:r>
        <w:rPr>
          <w:bCs/>
          <w:b/>
        </w:rPr>
        <w:t xml:space="preserve">Aerospace Engineer</w:t>
      </w:r>
      <w:r>
        <w:t xml:space="preserve"> </w:t>
      </w:r>
      <w:r>
        <w:t xml:space="preserve">becomes pivotal. The design of vertical take-off and landing (VTOL) aircraft capable of operating in high-altitude environments is a specialized field within aerospace engineering. Engineers working on such projects must understand aerodynamics at varying pressures and temperatures, which are critical factors in the mountainous regions surrounding Kabul. By developing or adapting aerial transport solutions, engineers can provide reliable links between Kabul and isolated districts. Furthermore, the maintenance of these systems requires local expertise; therefore, establishing a cadre of trained aerospace engineers in</w:t>
      </w:r>
      <w:r>
        <w:t xml:space="preserve"> </w:t>
      </w:r>
      <w:r>
        <w:rPr>
          <w:bCs/>
          <w:b/>
        </w:rPr>
        <w:t xml:space="preserve">Afghanistan Kabul</w:t>
      </w:r>
      <w:r>
        <w:t xml:space="preserve"> </w:t>
      </w:r>
      <w:r>
        <w:t xml:space="preserve">ensures that these lifelines remain operational without total dependence on foreign contractors who may be unable to access remote areas due to security or logistical constraints.</w:t>
      </w:r>
    </w:p>
    <w:bookmarkEnd w:id="22"/>
    <w:bookmarkStart w:id="23" w:name="X35508437785627b7a55a9ebaf24d6e91ddaed13"/>
    <w:p>
      <w:pPr>
        <w:pStyle w:val="Heading2"/>
      </w:pPr>
      <w:r>
        <w:t xml:space="preserve">III. Unmanned Aerial Systems (UAS) for Security and Humanitarian Aid</w:t>
      </w:r>
    </w:p>
    <w:p>
      <w:pPr>
        <w:pStyle w:val="FirstParagraph"/>
      </w:pPr>
      <w:r>
        <w:t xml:space="preserve">In the modern era, the definition of aerospace engineering has expanded significantly to include unmanned systems. For a nation like Afghanistan, where security concerns have historically dominated national priorities, UAS offer a dual-purpose solution that is both defensive and humanitarian. The</w:t>
      </w:r>
      <w:r>
        <w:t xml:space="preserve"> </w:t>
      </w:r>
      <w:r>
        <w:rPr>
          <w:bCs/>
          <w:b/>
        </w:rPr>
        <w:t xml:space="preserve">Aerospace Engineer</w:t>
      </w:r>
      <w:r>
        <w:t xml:space="preserve"> </w:t>
      </w:r>
      <w:r>
        <w:t xml:space="preserve">plays a central role in designing lightweight, efficient drones that can perform surveillance over vast border regions or deliver medical supplies to hard-to-reach villages.</w:t>
      </w:r>
    </w:p>
    <w:p>
      <w:pPr>
        <w:pStyle w:val="BodyText"/>
      </w:pPr>
      <w:r>
        <w:t xml:space="preserve">In the context of</w:t>
      </w:r>
      <w:r>
        <w:t xml:space="preserve"> </w:t>
      </w:r>
      <w:r>
        <w:rPr>
          <w:bCs/>
          <w:b/>
        </w:rPr>
        <w:t xml:space="preserve">Afghanistan Kabul</w:t>
      </w:r>
      <w:r>
        <w:t xml:space="preserve">, the development of local UAS capabilities represents a shift toward technological sovereignty. Currently, many drone operations are conducted by international organizations or foreign military entities. However, training local engineers to build and maintain these systems creates a sustainable infrastructure. These engineers can design drones specifically suited for the dusty, arid conditions common in Kabul and surrounding areas, ensuring longevity and reliability in harsh environments. Moreover, during humanitarian crises—such as earthquakes or floods that frequently impact the region—UAS managed by locally trained professionals can assess damage quickly and coordinate relief efforts more effectively than ground teams alone. This integration of aerospace technology into civil defense infrastructure demonstrates the versatility of the</w:t>
      </w:r>
      <w:r>
        <w:t xml:space="preserve"> </w:t>
      </w:r>
      <w:r>
        <w:rPr>
          <w:bCs/>
          <w:b/>
        </w:rPr>
        <w:t xml:space="preserve">Aerospace Engineer</w:t>
      </w:r>
      <w:r>
        <w:t xml:space="preserve"> </w:t>
      </w:r>
      <w:r>
        <w:t xml:space="preserve">in serving both state security and public welfare.</w:t>
      </w:r>
    </w:p>
    <w:bookmarkEnd w:id="23"/>
    <w:bookmarkStart w:id="24" w:name="X4a3eb9919234f66ecacc039c0977f6e5cd06fdf"/>
    <w:p>
      <w:pPr>
        <w:pStyle w:val="Heading2"/>
      </w:pPr>
      <w:r>
        <w:t xml:space="preserve">IV. Educational Infrastructure and Economic Development</w:t>
      </w:r>
    </w:p>
    <w:p>
      <w:pPr>
        <w:pStyle w:val="FirstParagraph"/>
      </w:pPr>
      <w:r>
        <w:t xml:space="preserve">The presence of an active aerospace engineering sector drives educational development. In</w:t>
      </w:r>
      <w:r>
        <w:t xml:space="preserve"> </w:t>
      </w:r>
      <w:r>
        <w:rPr>
          <w:bCs/>
          <w:b/>
        </w:rPr>
        <w:t xml:space="preserve">Afghanistan Kabul</w:t>
      </w:r>
      <w:r>
        <w:t xml:space="preserve">, establishing university programs focused on aerospace studies requires more than just curriculum design; it requires a vision that aligns academic output with national needs. An</w:t>
      </w:r>
      <w:r>
        <w:t xml:space="preserve"> </w:t>
      </w:r>
      <w:r>
        <w:rPr>
          <w:bCs/>
          <w:b/>
        </w:rPr>
        <w:t xml:space="preserve">Aerospace Engineer</w:t>
      </w:r>
      <w:r>
        <w:t xml:space="preserve"> </w:t>
      </w:r>
      <w:r>
        <w:t xml:space="preserve">serving as an educator or mentor contributes significantly to this ecosystem by bringing practical industry knowledge into the classroom. This hands-on approach ensures that students in Kabul are not only learning theoretical physics and mathematics but also applying these concepts to real-world problems relevant to their geography.</w:t>
      </w:r>
    </w:p>
    <w:p>
      <w:pPr>
        <w:pStyle w:val="BodyText"/>
      </w:pPr>
      <w:r>
        <w:t xml:space="preserve">Furthermore, the growth of aerospace engineering can stimulate economic diversification. As technology transfers occur and local industries emerge around aviation maintenance, drone manufacturing, or satellite data analysis, new job opportunities arise. This helps mitigate brain drain by providing skilled professionals with meaningful employment within</w:t>
      </w:r>
      <w:r>
        <w:t xml:space="preserve"> </w:t>
      </w:r>
      <w:r>
        <w:rPr>
          <w:bCs/>
          <w:b/>
        </w:rPr>
        <w:t xml:space="preserve">Afghanistan Kabul</w:t>
      </w:r>
      <w:r>
        <w:t xml:space="preserve">. Instead of emigrating for opportunities in global aerospace hubs like Seattle or Toulouse, Afghan engineers can contribute to their home country’s development. This retention of talent is crucial for long-term stability and innovation.</w:t>
      </w:r>
    </w:p>
    <w:bookmarkEnd w:id="24"/>
    <w:bookmarkStart w:id="25" w:name="v.-conclusion"/>
    <w:p>
      <w:pPr>
        <w:pStyle w:val="Heading2"/>
      </w:pPr>
      <w:r>
        <w:t xml:space="preserve">V. Conclusion</w:t>
      </w:r>
    </w:p>
    <w:p>
      <w:pPr>
        <w:pStyle w:val="FirstParagraph"/>
      </w:pPr>
      <w:r>
        <w:t xml:space="preserve">In conclusion, the role of the</w:t>
      </w:r>
      <w:r>
        <w:t xml:space="preserve"> </w:t>
      </w:r>
      <w:r>
        <w:rPr>
          <w:bCs/>
          <w:b/>
        </w:rPr>
        <w:t xml:space="preserve">Aerospace Engineer</w:t>
      </w:r>
      <w:r>
        <w:t xml:space="preserve"> </w:t>
      </w:r>
      <w:r>
        <w:t xml:space="preserve">in</w:t>
      </w:r>
      <w:r>
        <w:t xml:space="preserve"> </w:t>
      </w:r>
      <w:r>
        <w:rPr>
          <w:bCs/>
          <w:b/>
        </w:rPr>
        <w:t xml:space="preserve">Afghanistan Kabul</w:t>
      </w:r>
      <w:r>
        <w:t xml:space="preserve"> </w:t>
      </w:r>
      <w:r>
        <w:t xml:space="preserve">extends far beyond the traditional bounds of aircraft manufacturing. It encompasses a broad spectrum of strategic importance, from overcoming geographical isolation through advanced aerial logistics to enhancing security and humanitarian response via unmanned systems. The unique environmental conditions of Afghanistan necessitate specialized engineering solutions that can only be developed and maintained through local expertise. By investing in aerospace education and infrastructure in Kabul, the nation can build a resilient future capable of addressing its most pressing challenges. The integration of aerospace engineering into the national framework is not just a technological upgrade; it is a fundamental step toward sustainable development, improved quality of life for citizens, and greater self-reliance on the global stage. Therefore, it is imperative that policymakers and international partners recognize the value of this discipline and support its growth in</w:t>
      </w:r>
      <w:r>
        <w:t xml:space="preserve"> </w:t>
      </w:r>
      <w:r>
        <w:rPr>
          <w:bCs/>
          <w:b/>
        </w:rPr>
        <w:t xml:space="preserve">Afghanistan Kabul</w:t>
      </w:r>
      <w:r>
        <w:t xml:space="preserve">.</w:t>
      </w:r>
    </w:p>
    <w:p>
      <w:r>
        <w:pict>
          <v:rect style="width:0;height:1.5pt" o:hralign="center" o:hrstd="t" o:hr="t"/>
        </w:pict>
      </w:r>
    </w:p>
    <w:p>
      <w:pPr>
        <w:pStyle w:val="FirstParagraph"/>
      </w:pPr>
      <w:r>
        <w:rPr>
          <w:iCs/>
          <w:i/>
        </w:rPr>
        <w:t xml:space="preserve">This term paper has been composed to highlight the intersection of advanced engineering practices with regional development needs, specifically focusing on the critical requirements for progress in Afghanistan Kabul.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Aerospace Engineer in Afghanistan Kabul</dc:title>
  <dc:creator/>
  <dc:language>en</dc:language>
  <cp:keywords/>
  <dcterms:created xsi:type="dcterms:W3CDTF">2026-07-29T06:55:37Z</dcterms:created>
  <dcterms:modified xsi:type="dcterms:W3CDTF">2026-07-29T06:55:37Z</dcterms:modified>
</cp:coreProperties>
</file>

<file path=docProps/custom.xml><?xml version="1.0" encoding="utf-8"?>
<Properties xmlns="http://schemas.openxmlformats.org/officeDocument/2006/custom-properties" xmlns:vt="http://schemas.openxmlformats.org/officeDocument/2006/docPropsVTypes"/>
</file>