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p>
    <w:p>
      <w:pPr>
        <w:pStyle w:val="BodyText"/>
      </w:pPr>
      <w:r>
        <w:t xml:space="preserve">TERM PAPER</w:t>
      </w:r>
    </w:p>
    <w:p>
      <w:pPr>
        <w:pStyle w:val="BodyText"/>
      </w:pPr>
      <w:r>
        <w:br/>
      </w:r>
      <w:r>
        <w:t xml:space="preserve">Course: Advanced Engineering Studies</w:t>
      </w:r>
      <w:r>
        <w:br/>
      </w:r>
      <w:r>
        <w:t xml:space="preserve">Date: May 2024</w:t>
      </w:r>
      <w:r>
        <w:br/>
      </w:r>
      <w:r>
        <w:t xml:space="preserve">Region of Study: Argentina Buenos Aires</w:t>
      </w:r>
    </w:p>
    <w:bookmarkStart w:id="26" w:name="X6ec7e93a53a5c7e956b2b192d60754177bdfbaf"/>
    <w:p>
      <w:pPr>
        <w:pStyle w:val="Heading1"/>
      </w:pPr>
      <w:r>
        <w:t xml:space="preserve">The Role and Impact of the Aerospace Engineer in Argentina Buenos Aires</w:t>
      </w:r>
    </w:p>
    <w:p>
      <w:pPr>
        <w:pStyle w:val="FirstParagraph"/>
      </w:pPr>
      <w:r>
        <w:t xml:space="preserve">Aerospace engineering stands as one of the most complex and multidisciplinary fields within modern engineering. It requires a profound understanding of physics, mathematics, materials science, and computational modeling. While historically dominated by nations with massive industrial bases such as the United States, Russia, and China in recent decades there has been a significant shift toward emerging aerospace hubs. Among these regions is Argentina Buenos Aires which has emerged as a critical center for aerospace innovation in South America. This term paper explores the pivotal role of the</w:t>
      </w:r>
      <w:r>
        <w:t xml:space="preserve"> </w:t>
      </w:r>
      <w:r>
        <w:rPr>
          <w:bCs/>
          <w:b/>
        </w:rPr>
        <w:t xml:space="preserve">Aerospace Engineer</w:t>
      </w:r>
      <w:r>
        <w:t xml:space="preserve"> </w:t>
      </w:r>
      <w:r>
        <w:t xml:space="preserve">within this specific geographic and economic context, highlighting how professionals based in</w:t>
      </w:r>
      <w:r>
        <w:t xml:space="preserve"> </w:t>
      </w:r>
      <w:r>
        <w:rPr>
          <w:bCs/>
          <w:b/>
        </w:rPr>
        <w:t xml:space="preserve">Argentina Buenos Aires</w:t>
      </w:r>
      <w:r>
        <w:t xml:space="preserve"> </w:t>
      </w:r>
      <w:r>
        <w:t xml:space="preserve">contribute to both national development and global technological advancement.</w:t>
      </w:r>
    </w:p>
    <w:bookmarkStart w:id="20" w:name="X4916aab3c7df1bdebf2711437d32d5f44359e10"/>
    <w:p>
      <w:pPr>
        <w:pStyle w:val="Heading2"/>
      </w:pPr>
      <w:r>
        <w:t xml:space="preserve">The Historical Context of Aerospace Industry in Argentina</w:t>
      </w:r>
    </w:p>
    <w:p>
      <w:pPr>
        <w:pStyle w:val="FirstParagraph"/>
      </w:pPr>
      <w:r>
        <w:t xml:space="preserve">To understand the current position of the aerospace sector it is essential to examine its historical roots. Argentina possesses a long-standing tradition in aviation dating back to the early 20th century. The establishment of Fábrica Militar de Aviones (FMA) during World War II laid the groundwork for indigenous aircraft production. Over time these institutions evolved and were integrated into larger state-owned enterprises such as INVAP and later, through privatization and restructuring, contributed to a robust private sector ecosystem. Today</w:t>
      </w:r>
      <w:r>
        <w:t xml:space="preserve"> </w:t>
      </w:r>
      <w:r>
        <w:rPr>
          <w:bCs/>
          <w:b/>
        </w:rPr>
        <w:t xml:space="preserve">Argentina Buenos Aires</w:t>
      </w:r>
      <w:r>
        <w:t xml:space="preserve"> </w:t>
      </w:r>
      <w:r>
        <w:t xml:space="preserve">serves as the logistical academic and industrial heart of this industry. The concentration of universities research institutes aerospace companies in the capital region creates an unparalleled cluster effect that fosters innovation.</w:t>
      </w:r>
    </w:p>
    <w:p>
      <w:pPr>
        <w:pStyle w:val="BodyText"/>
      </w:pPr>
      <w:r>
        <w:t xml:space="preserve">The presence of renowned technical universities such as Universidad de Buenos Aires (UBA) and Instituto Tecnológico de Buenos Aires (ITBA) ensures a steady pipeline of highly skilled graduates. These institutions provide rigorous curricula tailored to meet international standards while also addressing local challenges. For an</w:t>
      </w:r>
      <w:r>
        <w:t xml:space="preserve"> </w:t>
      </w:r>
      <w:r>
        <w:rPr>
          <w:bCs/>
          <w:b/>
        </w:rPr>
        <w:t xml:space="preserve">Aerospace Engineer</w:t>
      </w:r>
      <w:r>
        <w:t xml:space="preserve"> </w:t>
      </w:r>
      <w:r>
        <w:t xml:space="preserve">working in this environment the education received is not only theoretical but also deeply connected to real-world applications relevant to South American conditions such as diverse weather patterns remote operational environments and specific regulatory frameworks.</w:t>
      </w:r>
    </w:p>
    <w:bookmarkEnd w:id="20"/>
    <w:bookmarkStart w:id="21" w:name="X9acb1051c47d0f093ebf258f1474ae5c498593e"/>
    <w:p>
      <w:pPr>
        <w:pStyle w:val="Heading2"/>
      </w:pPr>
      <w:r>
        <w:t xml:space="preserve">The Multifaceted Role of the Aerospace Engineer</w:t>
      </w:r>
    </w:p>
    <w:p>
      <w:pPr>
        <w:pStyle w:val="FirstParagraph"/>
      </w:pPr>
      <w:r>
        <w:t xml:space="preserve">An</w:t>
      </w:r>
      <w:r>
        <w:t xml:space="preserve"> </w:t>
      </w:r>
      <w:r>
        <w:rPr>
          <w:bCs/>
          <w:b/>
        </w:rPr>
        <w:t xml:space="preserve">Aerospace Engineer</w:t>
      </w:r>
      <w:r>
        <w:t xml:space="preserve"> </w:t>
      </w:r>
      <w:r>
        <w:t xml:space="preserve">today is far more than a designer of aircraft structures. In the context of modern engineering projects especially those originating from or centered around</w:t>
      </w:r>
      <w:r>
        <w:t xml:space="preserve"> </w:t>
      </w:r>
      <w:r>
        <w:rPr>
          <w:bCs/>
          <w:b/>
        </w:rPr>
        <w:t xml:space="preserve">Argentina Buenos Aires</w:t>
      </w:r>
      <w:r>
        <w:t xml:space="preserve">, their responsibilities encompass a wide array of specialized tasks. These include aerodynamic analysis propulsion system design avionics integration structural mechanics thermal management systems engineering and software development for flight control algorithms.</w:t>
      </w:r>
    </w:p>
    <w:p>
      <w:pPr>
        <w:pStyle w:val="BodyText"/>
      </w:pPr>
      <w:r>
        <w:t xml:space="preserve">In Argentina the aerospace sector is particularly strong in satellite technology and space exploration. Companies like INVAP have gained international recognition for their work on earth observation satellites such as the SAOCOM series developed by CONAE (Comisión Nacional de Actividades Espaciales). The engineers involved in these projects play a crucial role in designing instruments that monitor natural resources disaster prevention agricultural productivity and environmental sustainability. This highlights how an</w:t>
      </w:r>
      <w:r>
        <w:t xml:space="preserve"> </w:t>
      </w:r>
      <w:r>
        <w:rPr>
          <w:bCs/>
          <w:b/>
        </w:rPr>
        <w:t xml:space="preserve">Aerospace Engineer</w:t>
      </w:r>
      <w:r>
        <w:t xml:space="preserve"> </w:t>
      </w:r>
      <w:r>
        <w:t xml:space="preserve">contributes directly to solving societal problems through technology.</w:t>
      </w:r>
    </w:p>
    <w:p>
      <w:pPr>
        <w:pStyle w:val="BodyText"/>
      </w:pPr>
      <w:r>
        <w:t xml:space="preserve">Moreover the aerospace industry is not limited to space systems. The region also hosts significant activities in general aviation regional aircraft manufacturing and drone technology (</w:t>
      </w:r>
      <w:r>
        <w:rPr>
          <w:bCs/>
          <w:b/>
        </w:rPr>
        <w:t xml:space="preserve">drones</w:t>
      </w:r>
      <w:r>
        <w:t xml:space="preserve">). Here the engineer must navigate complex regulatory environments both national and international ensuring compliance with safety standards set by ANAC (Agencia Nacional de Aviación Civil) and global bodies like the FAA or EASA.</w:t>
      </w:r>
    </w:p>
    <w:bookmarkEnd w:id="21"/>
    <w:bookmarkStart w:id="22" w:name="X11da364320dd82999b9a2d6ccca8cd75ff0e99d"/>
    <w:p>
      <w:pPr>
        <w:pStyle w:val="Heading2"/>
      </w:pPr>
      <w:r>
        <w:t xml:space="preserve">Economic Impact and Industrial Development</w:t>
      </w:r>
    </w:p>
    <w:p>
      <w:pPr>
        <w:pStyle w:val="FirstParagraph"/>
      </w:pPr>
      <w:r>
        <w:t xml:space="preserve">The economic implications of employing highly trained aerospace professionals cannot be overstated. The aerospace industry is characterized by high-value exports foreign direct investment job creation technological spillovers into other sectors and enhanced national prestige. In Argentina the presence of a skilled workforce focused in</w:t>
      </w:r>
      <w:r>
        <w:t xml:space="preserve"> </w:t>
      </w:r>
      <w:r>
        <w:rPr>
          <w:bCs/>
          <w:b/>
        </w:rPr>
        <w:t xml:space="preserve">Argentina Buenos Aires</w:t>
      </w:r>
      <w:r>
        <w:t xml:space="preserve"> </w:t>
      </w:r>
      <w:r>
        <w:t xml:space="preserve">has attracted international partnerships and joint ventures.</w:t>
      </w:r>
    </w:p>
    <w:p>
      <w:pPr>
        <w:pStyle w:val="BodyText"/>
      </w:pPr>
      <w:r>
        <w:t xml:space="preserve">For instance collaborations between Argentine firms and European or North American aerospace conglomerates often leverage the technical expertise found locally. These partnerships allow local engineers to gain experience working on cutting-edge projects while contributing their unique perspectives shaped by regional constraints and opportunities. Such exchanges are vital for maintaining competitiveness in a global market dominated by larger economies.</w:t>
      </w:r>
    </w:p>
    <w:p>
      <w:pPr>
        <w:pStyle w:val="BodyText"/>
      </w:pPr>
      <w:r>
        <w:t xml:space="preserve">Furthermore the aerospace sector acts as a catalyst for technological development across other industries including telecommunications information technology energy production and transportation. An</w:t>
      </w:r>
      <w:r>
        <w:t xml:space="preserve"> </w:t>
      </w:r>
      <w:r>
        <w:rPr>
          <w:bCs/>
          <w:b/>
        </w:rPr>
        <w:t xml:space="preserve">Aerospace Engineer</w:t>
      </w:r>
      <w:r>
        <w:t xml:space="preserve">'s skills in systems integration data analysis and advanced manufacturing techniques can be adapted to improve efficiency in these neighboring fields thereby boosting overall economic productivity.</w:t>
      </w:r>
    </w:p>
    <w:bookmarkEnd w:id="22"/>
    <w:bookmarkStart w:id="23" w:name="Xc3f3673cfebf3072af1da5acd84c8b2021645f4"/>
    <w:p>
      <w:pPr>
        <w:pStyle w:val="Heading2"/>
      </w:pPr>
      <w:r>
        <w:t xml:space="preserve">Challenges Faced by Aerospace Engineers in the Region</w:t>
      </w:r>
    </w:p>
    <w:p>
      <w:pPr>
        <w:pStyle w:val="FirstParagraph"/>
      </w:pPr>
      <w:r>
        <w:t xml:space="preserve">Despite its strengths the aerospace sector in Argentina faces several challenges that must be addressed for sustainable growth. One major issue is access to funding. Unlike countries with massive government budgets dedicated to space programs Argentine projects often rely on limited public resources or international grants which can lead to uncertainty and delays.</w:t>
      </w:r>
    </w:p>
    <w:p>
      <w:pPr>
        <w:pStyle w:val="BodyText"/>
      </w:pPr>
      <w:r>
        <w:t xml:space="preserve">Inflation rates currency volatility and import restrictions also pose significant hurdles for engineers who need specialized equipment imported from abroad. Supply chain disruptions caused by these factors require creative problem-solving skills from local professionals. An effective</w:t>
      </w:r>
      <w:r>
        <w:t xml:space="preserve"> </w:t>
      </w:r>
      <w:r>
        <w:rPr>
          <w:bCs/>
          <w:b/>
        </w:rPr>
        <w:t xml:space="preserve">Aerospace Engineer</w:t>
      </w:r>
      <w:r>
        <w:t xml:space="preserve"> </w:t>
      </w:r>
      <w:r>
        <w:t xml:space="preserve">in this environment must be adept at finding alternative solutions optimizing existing resources and negotiating with suppliers under difficult economic conditions.</w:t>
      </w:r>
    </w:p>
    <w:p>
      <w:pPr>
        <w:pStyle w:val="BodyText"/>
      </w:pPr>
      <w:r>
        <w:t xml:space="preserve">Additionally there is the challenge of brain drain. Many talented graduates leave for better-paying opportunities abroad due to lower salaries and fewer career advancement prospects locally. Retaining top talent requires not only competitive compensation but also a stimulating work environment access to continuous learning opportunities and meaningful project involvement.</w:t>
      </w:r>
    </w:p>
    <w:bookmarkEnd w:id="23"/>
    <w:bookmarkStart w:id="24" w:name="the-future-outlook"/>
    <w:p>
      <w:pPr>
        <w:pStyle w:val="Heading2"/>
      </w:pPr>
      <w:r>
        <w:t xml:space="preserve">The Future Outlook</w:t>
      </w:r>
    </w:p>
    <w:p>
      <w:pPr>
        <w:pStyle w:val="FirstParagraph"/>
      </w:pPr>
      <w:r>
        <w:t xml:space="preserve">Looking ahead the future of aerospace engineering in Argentina looks promising if current trends continue. The growing emphasis on sustainable aviation electric vertical takeoff and landing vehicles (eVTOLs) small satellite constellations (</w:t>
      </w:r>
      <w:r>
        <w:rPr>
          <w:bCs/>
          <w:b/>
        </w:rPr>
        <w:t xml:space="preserve">sats</w:t>
      </w:r>
      <w:r>
        <w:t xml:space="preserve">) and autonomous flight technologies presents new avenues for innovation. As urbanization increases around major cities like Buenos Aires there will be heightened demand for air mobility solutions traffic management systems and infrastructure planning—all areas where</w:t>
      </w:r>
      <w:r>
        <w:t xml:space="preserve"> </w:t>
      </w:r>
      <w:r>
        <w:rPr>
          <w:bCs/>
          <w:b/>
        </w:rPr>
        <w:t xml:space="preserve">Aerospace Engineers</w:t>
      </w:r>
      <w:r>
        <w:t xml:space="preserve"> </w:t>
      </w:r>
      <w:r>
        <w:t xml:space="preserve">can make significant contributions.</w:t>
      </w:r>
    </w:p>
    <w:p>
      <w:pPr>
        <w:pStyle w:val="BodyText"/>
      </w:pPr>
      <w:r>
        <w:t xml:space="preserve">The government's recent interest in revitalizing the aerospace sector through policy reforms incentives for private investment and increased support for research and development offers hope. If implemented effectively these measures could position Argentina as a leader in Latin American aerospace technology.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Aerospace Engineer</w:t>
      </w:r>
      <w:r>
        <w:t xml:space="preserve"> </w:t>
      </w:r>
      <w:r>
        <w:t xml:space="preserve">in Argentina Buenos Aires extends far beyond traditional definitions of aircraft design. These professionals are key drivers of technological progress economic development and national sovereignty through their contributions to space exploration aviation innovation and industrial modernization. Despite facing considerable challenges related to economics regulation and talent retention they remain resilient committed to pushing boundaries within the constraints available.</w:t>
      </w:r>
    </w:p>
    <w:p>
      <w:pPr>
        <w:pStyle w:val="BodyText"/>
      </w:pPr>
      <w:r>
        <w:t xml:space="preserve">The strategic location academic excellence industrial heritage combined with global connectivity makes Argentina a unique player in the world of aerospace engineering. As technology evolves so too will the responsibilities of those working in this field ensuring that future generations inherit a stronger more innovative aerospace sector rooted firmly in</w:t>
      </w:r>
      <w:r>
        <w:t xml:space="preserve"> </w:t>
      </w:r>
      <w:r>
        <w:rPr>
          <w:bCs/>
          <w:b/>
        </w:rPr>
        <w:t xml:space="preserve">Argentina Buenos Aires</w:t>
      </w:r>
      <w:r>
        <w:t xml:space="preserve">. The continued support investment and recognition of these engineers will determine whether Argentina can fully realize its potential as a global powerhouse in next-generation aerospace technologies.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Argentina Buenos Aires</dc:title>
  <dc:creator/>
  <dc:language>en</dc:language>
  <cp:keywords/>
  <dcterms:created xsi:type="dcterms:W3CDTF">2026-07-29T17:34:06Z</dcterms:created>
  <dcterms:modified xsi:type="dcterms:W3CDTF">2026-07-29T17:34:06Z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